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E4F9" w14:textId="2CA99296" w:rsidR="0034208D" w:rsidRPr="00B60546" w:rsidRDefault="009E3702" w:rsidP="00B60546">
      <w:pPr>
        <w:rPr>
          <w:rFonts w:ascii="Arial" w:eastAsia="Arial" w:hAnsi="Arial"/>
          <w:sz w:val="22"/>
          <w:szCs w:val="22"/>
        </w:rPr>
      </w:pPr>
      <w:r w:rsidRPr="00B60546">
        <w:rPr>
          <w:rFonts w:ascii="Arial" w:hAnsi="Arial"/>
          <w:noProof/>
          <w:sz w:val="22"/>
          <w:szCs w:val="22"/>
        </w:rPr>
        <w:drawing>
          <wp:anchor distT="0" distB="0" distL="114300" distR="114300" simplePos="0" relativeHeight="251658240" behindDoc="1" locked="0" layoutInCell="1" allowOverlap="1" wp14:anchorId="10F30CD0" wp14:editId="08469638">
            <wp:simplePos x="0" y="0"/>
            <wp:positionH relativeFrom="margin">
              <wp:align>right</wp:align>
            </wp:positionH>
            <wp:positionV relativeFrom="paragraph">
              <wp:posOffset>-714375</wp:posOffset>
            </wp:positionV>
            <wp:extent cx="1176655" cy="117665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pic:spPr>
                </pic:pic>
              </a:graphicData>
            </a:graphic>
          </wp:anchor>
        </w:drawing>
      </w:r>
    </w:p>
    <w:p w14:paraId="09456914" w14:textId="499B2224" w:rsidR="00397985" w:rsidRPr="00F23120" w:rsidRDefault="00FB3135" w:rsidP="00397985">
      <w:pPr>
        <w:spacing w:line="0" w:lineRule="atLeast"/>
        <w:rPr>
          <w:rFonts w:ascii="Arial" w:eastAsia="Arial" w:hAnsi="Arial"/>
          <w:b/>
          <w:bCs/>
          <w:color w:val="1F4E79" w:themeColor="accent1" w:themeShade="80"/>
          <w:sz w:val="28"/>
          <w:szCs w:val="28"/>
        </w:rPr>
      </w:pPr>
      <w:r w:rsidRPr="00F23120">
        <w:rPr>
          <w:rFonts w:ascii="Arial" w:eastAsia="Arial" w:hAnsi="Arial"/>
          <w:b/>
          <w:bCs/>
          <w:color w:val="1F4E79" w:themeColor="accent1" w:themeShade="80"/>
          <w:sz w:val="28"/>
          <w:szCs w:val="28"/>
        </w:rPr>
        <w:t>Head of</w:t>
      </w:r>
      <w:r w:rsidR="003D5262" w:rsidRPr="00F23120">
        <w:rPr>
          <w:rFonts w:ascii="Arial" w:eastAsia="Arial" w:hAnsi="Arial"/>
          <w:b/>
          <w:bCs/>
          <w:color w:val="1F4E79" w:themeColor="accent1" w:themeShade="80"/>
          <w:sz w:val="28"/>
          <w:szCs w:val="28"/>
        </w:rPr>
        <w:t xml:space="preserve"> </w:t>
      </w:r>
      <w:r w:rsidR="00A95404" w:rsidRPr="00F23120">
        <w:rPr>
          <w:rFonts w:ascii="Arial" w:eastAsia="Arial" w:hAnsi="Arial"/>
          <w:b/>
          <w:bCs/>
          <w:color w:val="1F4E79" w:themeColor="accent1" w:themeShade="80"/>
          <w:sz w:val="28"/>
          <w:szCs w:val="28"/>
        </w:rPr>
        <w:t>Mathematics</w:t>
      </w:r>
    </w:p>
    <w:p w14:paraId="46DCCA5D" w14:textId="77777777" w:rsidR="00397985" w:rsidRPr="00B60546" w:rsidRDefault="00397985" w:rsidP="00397985">
      <w:pPr>
        <w:rPr>
          <w:rFonts w:ascii="Arial" w:hAnsi="Arial"/>
          <w:sz w:val="22"/>
          <w:szCs w:val="22"/>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6"/>
        <w:gridCol w:w="7320"/>
      </w:tblGrid>
      <w:tr w:rsidR="00397985" w:rsidRPr="00B60546" w14:paraId="3064097A" w14:textId="77777777" w:rsidTr="00B60546">
        <w:tc>
          <w:tcPr>
            <w:tcW w:w="1696" w:type="dxa"/>
          </w:tcPr>
          <w:p w14:paraId="1F4C1ECC" w14:textId="2B11D61E" w:rsidR="00397985" w:rsidRPr="00B60546" w:rsidRDefault="00397985" w:rsidP="00463EAC">
            <w:pPr>
              <w:rPr>
                <w:rFonts w:ascii="Arial" w:hAnsi="Arial"/>
                <w:sz w:val="22"/>
                <w:szCs w:val="22"/>
              </w:rPr>
            </w:pPr>
            <w:r w:rsidRPr="00B60546">
              <w:rPr>
                <w:rFonts w:ascii="Arial" w:hAnsi="Arial"/>
                <w:sz w:val="22"/>
                <w:szCs w:val="22"/>
              </w:rPr>
              <w:t>Salary</w:t>
            </w:r>
            <w:r w:rsidR="00A95404" w:rsidRPr="00B60546">
              <w:rPr>
                <w:rFonts w:ascii="Arial" w:hAnsi="Arial"/>
                <w:sz w:val="22"/>
                <w:szCs w:val="22"/>
              </w:rPr>
              <w:t>:</w:t>
            </w:r>
          </w:p>
        </w:tc>
        <w:tc>
          <w:tcPr>
            <w:tcW w:w="7320" w:type="dxa"/>
          </w:tcPr>
          <w:p w14:paraId="39D6F7E1" w14:textId="051CEE68" w:rsidR="00397985" w:rsidRPr="00B60546" w:rsidRDefault="000F2F3C" w:rsidP="00690069">
            <w:pPr>
              <w:rPr>
                <w:rFonts w:ascii="Arial" w:hAnsi="Arial"/>
                <w:sz w:val="22"/>
                <w:szCs w:val="22"/>
              </w:rPr>
            </w:pPr>
            <w:r>
              <w:rPr>
                <w:rFonts w:ascii="Arial" w:hAnsi="Arial"/>
                <w:sz w:val="22"/>
                <w:szCs w:val="22"/>
              </w:rPr>
              <w:t>Negotiable</w:t>
            </w:r>
          </w:p>
          <w:p w14:paraId="0C9E4FB2" w14:textId="34268124" w:rsidR="00A95404" w:rsidRPr="00B60546" w:rsidRDefault="00A95404" w:rsidP="00690069">
            <w:pPr>
              <w:rPr>
                <w:rFonts w:ascii="Arial" w:hAnsi="Arial"/>
                <w:sz w:val="22"/>
                <w:szCs w:val="22"/>
              </w:rPr>
            </w:pPr>
            <w:r w:rsidRPr="00B60546">
              <w:rPr>
                <w:rFonts w:ascii="Arial" w:hAnsi="Arial"/>
                <w:sz w:val="22"/>
                <w:szCs w:val="22"/>
              </w:rPr>
              <w:t>There is a recruitment allowance available for an exceptional candidate</w:t>
            </w:r>
            <w:r w:rsidR="00B60546" w:rsidRPr="00B60546">
              <w:rPr>
                <w:rFonts w:ascii="Arial" w:hAnsi="Arial"/>
                <w:sz w:val="22"/>
                <w:szCs w:val="22"/>
              </w:rPr>
              <w:t>.</w:t>
            </w:r>
          </w:p>
        </w:tc>
      </w:tr>
      <w:tr w:rsidR="00397985" w:rsidRPr="00B60546" w14:paraId="652EE47C" w14:textId="77777777" w:rsidTr="00B60546">
        <w:tc>
          <w:tcPr>
            <w:tcW w:w="1696" w:type="dxa"/>
          </w:tcPr>
          <w:p w14:paraId="08CC4E70" w14:textId="665014F0" w:rsidR="00397985" w:rsidRPr="00B60546" w:rsidRDefault="00397985" w:rsidP="00463EAC">
            <w:pPr>
              <w:rPr>
                <w:rFonts w:ascii="Arial" w:hAnsi="Arial"/>
                <w:sz w:val="22"/>
                <w:szCs w:val="22"/>
              </w:rPr>
            </w:pPr>
            <w:r w:rsidRPr="00B60546">
              <w:rPr>
                <w:rFonts w:ascii="Arial" w:hAnsi="Arial"/>
                <w:sz w:val="22"/>
                <w:szCs w:val="22"/>
              </w:rPr>
              <w:t>Location</w:t>
            </w:r>
            <w:r w:rsidR="00A95404" w:rsidRPr="00B60546">
              <w:rPr>
                <w:rFonts w:ascii="Arial" w:hAnsi="Arial"/>
                <w:sz w:val="22"/>
                <w:szCs w:val="22"/>
              </w:rPr>
              <w:t>:</w:t>
            </w:r>
          </w:p>
        </w:tc>
        <w:tc>
          <w:tcPr>
            <w:tcW w:w="7320" w:type="dxa"/>
          </w:tcPr>
          <w:p w14:paraId="444D5125" w14:textId="4CAACCC8" w:rsidR="00397985" w:rsidRPr="00B60546" w:rsidRDefault="00B60546" w:rsidP="00690069">
            <w:pPr>
              <w:rPr>
                <w:rFonts w:ascii="Arial" w:hAnsi="Arial"/>
                <w:sz w:val="22"/>
                <w:szCs w:val="22"/>
              </w:rPr>
            </w:pPr>
            <w:r w:rsidRPr="00B60546">
              <w:rPr>
                <w:rFonts w:ascii="Arial" w:hAnsi="Arial"/>
                <w:sz w:val="22"/>
                <w:szCs w:val="22"/>
              </w:rPr>
              <w:t>Lancashire</w:t>
            </w:r>
            <w:r w:rsidR="00397985" w:rsidRPr="00B60546">
              <w:rPr>
                <w:rFonts w:ascii="Arial" w:hAnsi="Arial"/>
                <w:sz w:val="22"/>
                <w:szCs w:val="22"/>
              </w:rPr>
              <w:t xml:space="preserve"> </w:t>
            </w:r>
          </w:p>
        </w:tc>
      </w:tr>
      <w:tr w:rsidR="00397985" w:rsidRPr="00B60546" w14:paraId="09D56226" w14:textId="77777777" w:rsidTr="00B60546">
        <w:tc>
          <w:tcPr>
            <w:tcW w:w="1696" w:type="dxa"/>
          </w:tcPr>
          <w:p w14:paraId="516552D6" w14:textId="21F6B421" w:rsidR="00397985" w:rsidRPr="00B60546" w:rsidRDefault="00397985" w:rsidP="00690069">
            <w:pPr>
              <w:rPr>
                <w:rFonts w:ascii="Arial" w:hAnsi="Arial"/>
                <w:sz w:val="22"/>
                <w:szCs w:val="22"/>
              </w:rPr>
            </w:pPr>
            <w:r w:rsidRPr="00B60546">
              <w:rPr>
                <w:rFonts w:ascii="Arial" w:hAnsi="Arial"/>
                <w:sz w:val="22"/>
                <w:szCs w:val="22"/>
              </w:rPr>
              <w:t xml:space="preserve">Closing </w:t>
            </w:r>
            <w:r w:rsidR="00A95404" w:rsidRPr="00B60546">
              <w:rPr>
                <w:rFonts w:ascii="Arial" w:hAnsi="Arial"/>
                <w:sz w:val="22"/>
                <w:szCs w:val="22"/>
              </w:rPr>
              <w:t>d</w:t>
            </w:r>
            <w:r w:rsidRPr="00B60546">
              <w:rPr>
                <w:rFonts w:ascii="Arial" w:hAnsi="Arial"/>
                <w:sz w:val="22"/>
                <w:szCs w:val="22"/>
              </w:rPr>
              <w:t>ate</w:t>
            </w:r>
            <w:r w:rsidR="00A95404" w:rsidRPr="00B60546">
              <w:rPr>
                <w:rFonts w:ascii="Arial" w:hAnsi="Arial"/>
                <w:sz w:val="22"/>
                <w:szCs w:val="22"/>
              </w:rPr>
              <w:t>:</w:t>
            </w:r>
            <w:r w:rsidRPr="00B60546">
              <w:rPr>
                <w:rFonts w:ascii="Arial" w:hAnsi="Arial"/>
                <w:sz w:val="22"/>
                <w:szCs w:val="22"/>
              </w:rPr>
              <w:t xml:space="preserve"> </w:t>
            </w:r>
          </w:p>
        </w:tc>
        <w:tc>
          <w:tcPr>
            <w:tcW w:w="7320" w:type="dxa"/>
          </w:tcPr>
          <w:p w14:paraId="3727B848" w14:textId="75D6CA32" w:rsidR="00397985" w:rsidRPr="00B60546" w:rsidRDefault="00B60546" w:rsidP="5A21A9C6">
            <w:pPr>
              <w:rPr>
                <w:rFonts w:ascii="Arial" w:hAnsi="Arial"/>
                <w:b/>
                <w:sz w:val="22"/>
                <w:szCs w:val="22"/>
              </w:rPr>
            </w:pPr>
            <w:r w:rsidRPr="00B60546">
              <w:rPr>
                <w:rFonts w:ascii="Arial" w:hAnsi="Arial"/>
                <w:b/>
                <w:sz w:val="22"/>
                <w:szCs w:val="22"/>
              </w:rPr>
              <w:t>9am Wednesday 12 February 2025</w:t>
            </w:r>
          </w:p>
        </w:tc>
      </w:tr>
      <w:tr w:rsidR="00397985" w:rsidRPr="00B60546" w14:paraId="051FE495" w14:textId="77777777" w:rsidTr="00B60546">
        <w:tc>
          <w:tcPr>
            <w:tcW w:w="1696" w:type="dxa"/>
          </w:tcPr>
          <w:p w14:paraId="0C5A76D0" w14:textId="1CE902E5" w:rsidR="00397985" w:rsidRPr="00B60546" w:rsidRDefault="00397985" w:rsidP="00690069">
            <w:pPr>
              <w:rPr>
                <w:rFonts w:ascii="Arial" w:hAnsi="Arial"/>
                <w:sz w:val="22"/>
                <w:szCs w:val="22"/>
              </w:rPr>
            </w:pPr>
            <w:r w:rsidRPr="00B60546">
              <w:rPr>
                <w:rFonts w:ascii="Arial" w:hAnsi="Arial"/>
                <w:sz w:val="22"/>
                <w:szCs w:val="22"/>
              </w:rPr>
              <w:t>Interviews</w:t>
            </w:r>
            <w:r w:rsidR="00A95404" w:rsidRPr="00B60546">
              <w:rPr>
                <w:rFonts w:ascii="Arial" w:hAnsi="Arial"/>
                <w:sz w:val="22"/>
                <w:szCs w:val="22"/>
              </w:rPr>
              <w:t>:</w:t>
            </w:r>
          </w:p>
        </w:tc>
        <w:tc>
          <w:tcPr>
            <w:tcW w:w="7320" w:type="dxa"/>
          </w:tcPr>
          <w:p w14:paraId="058CC9A1" w14:textId="5A6BDAA7" w:rsidR="00397985" w:rsidRPr="00B60546" w:rsidRDefault="00B60546" w:rsidP="5A21A9C6">
            <w:pPr>
              <w:rPr>
                <w:rFonts w:ascii="Arial" w:hAnsi="Arial"/>
                <w:sz w:val="22"/>
                <w:szCs w:val="22"/>
              </w:rPr>
            </w:pPr>
            <w:r w:rsidRPr="00B60546">
              <w:rPr>
                <w:rFonts w:ascii="Arial" w:hAnsi="Arial"/>
                <w:sz w:val="22"/>
                <w:szCs w:val="22"/>
              </w:rPr>
              <w:t>Wednesday 26 February 2025</w:t>
            </w:r>
          </w:p>
        </w:tc>
      </w:tr>
      <w:tr w:rsidR="00397985" w:rsidRPr="00B60546" w14:paraId="6562378B" w14:textId="77777777" w:rsidTr="00B60546">
        <w:tc>
          <w:tcPr>
            <w:tcW w:w="1696" w:type="dxa"/>
          </w:tcPr>
          <w:p w14:paraId="56EF5EDC" w14:textId="3220D06D" w:rsidR="00397985" w:rsidRPr="00B60546" w:rsidRDefault="00397985" w:rsidP="00690069">
            <w:pPr>
              <w:rPr>
                <w:rFonts w:ascii="Arial" w:hAnsi="Arial"/>
                <w:sz w:val="22"/>
                <w:szCs w:val="22"/>
              </w:rPr>
            </w:pPr>
            <w:r w:rsidRPr="00B60546">
              <w:rPr>
                <w:rFonts w:ascii="Arial" w:hAnsi="Arial"/>
                <w:sz w:val="22"/>
                <w:szCs w:val="22"/>
              </w:rPr>
              <w:t>Duration</w:t>
            </w:r>
            <w:r w:rsidR="00A95404" w:rsidRPr="00B60546">
              <w:rPr>
                <w:rFonts w:ascii="Arial" w:hAnsi="Arial"/>
                <w:sz w:val="22"/>
                <w:szCs w:val="22"/>
              </w:rPr>
              <w:t>:</w:t>
            </w:r>
          </w:p>
        </w:tc>
        <w:tc>
          <w:tcPr>
            <w:tcW w:w="7320" w:type="dxa"/>
          </w:tcPr>
          <w:p w14:paraId="3816FFDB" w14:textId="78A1C0BE" w:rsidR="00397985" w:rsidRPr="00B60546" w:rsidRDefault="00A95404" w:rsidP="00463EAC">
            <w:pPr>
              <w:rPr>
                <w:rFonts w:ascii="Arial" w:hAnsi="Arial"/>
                <w:sz w:val="22"/>
                <w:szCs w:val="22"/>
              </w:rPr>
            </w:pPr>
            <w:r w:rsidRPr="00B60546">
              <w:rPr>
                <w:rFonts w:ascii="Arial" w:hAnsi="Arial"/>
                <w:sz w:val="22"/>
                <w:szCs w:val="22"/>
              </w:rPr>
              <w:t>Full time p</w:t>
            </w:r>
            <w:r w:rsidR="00397985" w:rsidRPr="00B60546">
              <w:rPr>
                <w:rFonts w:ascii="Arial" w:hAnsi="Arial"/>
                <w:sz w:val="22"/>
                <w:szCs w:val="22"/>
              </w:rPr>
              <w:t>ermanent position</w:t>
            </w:r>
          </w:p>
        </w:tc>
      </w:tr>
      <w:tr w:rsidR="00A95404" w:rsidRPr="00B60546" w14:paraId="2427E158" w14:textId="77777777" w:rsidTr="00B60546">
        <w:tc>
          <w:tcPr>
            <w:tcW w:w="1696" w:type="dxa"/>
          </w:tcPr>
          <w:p w14:paraId="4A2B0F30" w14:textId="2FE8B925" w:rsidR="00A95404" w:rsidRPr="00B60546" w:rsidRDefault="00A95404" w:rsidP="00690069">
            <w:pPr>
              <w:rPr>
                <w:rFonts w:ascii="Arial" w:hAnsi="Arial"/>
                <w:sz w:val="22"/>
                <w:szCs w:val="22"/>
              </w:rPr>
            </w:pPr>
            <w:r w:rsidRPr="00B60546">
              <w:rPr>
                <w:rFonts w:ascii="Arial" w:hAnsi="Arial"/>
                <w:sz w:val="22"/>
                <w:szCs w:val="22"/>
              </w:rPr>
              <w:t>Start date:</w:t>
            </w:r>
          </w:p>
        </w:tc>
        <w:tc>
          <w:tcPr>
            <w:tcW w:w="7320" w:type="dxa"/>
          </w:tcPr>
          <w:p w14:paraId="70F28D69" w14:textId="0F655BAD" w:rsidR="00A95404" w:rsidRPr="00B60546" w:rsidRDefault="00CF359A" w:rsidP="5A21A9C6">
            <w:pPr>
              <w:rPr>
                <w:rFonts w:ascii="Arial" w:hAnsi="Arial"/>
                <w:sz w:val="22"/>
                <w:szCs w:val="22"/>
                <w:highlight w:val="yellow"/>
              </w:rPr>
            </w:pPr>
            <w:r w:rsidRPr="00B60546">
              <w:rPr>
                <w:rFonts w:ascii="Arial" w:hAnsi="Arial"/>
                <w:sz w:val="22"/>
                <w:szCs w:val="22"/>
              </w:rPr>
              <w:t>September 2025 or earlier</w:t>
            </w:r>
          </w:p>
        </w:tc>
      </w:tr>
      <w:tr w:rsidR="00397985" w:rsidRPr="00B60546" w14:paraId="1D40C26E" w14:textId="77777777" w:rsidTr="00B60546">
        <w:tc>
          <w:tcPr>
            <w:tcW w:w="1696" w:type="dxa"/>
          </w:tcPr>
          <w:p w14:paraId="03F9B82D" w14:textId="70FD7B8C" w:rsidR="00397985" w:rsidRPr="00B60546" w:rsidRDefault="00397985" w:rsidP="00463EAC">
            <w:pPr>
              <w:rPr>
                <w:rFonts w:ascii="Arial" w:hAnsi="Arial"/>
                <w:sz w:val="22"/>
                <w:szCs w:val="22"/>
              </w:rPr>
            </w:pPr>
            <w:r w:rsidRPr="00B60546">
              <w:rPr>
                <w:rFonts w:ascii="Arial" w:hAnsi="Arial"/>
                <w:sz w:val="22"/>
                <w:szCs w:val="22"/>
              </w:rPr>
              <w:t xml:space="preserve">Reports </w:t>
            </w:r>
            <w:r w:rsidR="00A95404" w:rsidRPr="00B60546">
              <w:rPr>
                <w:rFonts w:ascii="Arial" w:hAnsi="Arial"/>
                <w:sz w:val="22"/>
                <w:szCs w:val="22"/>
              </w:rPr>
              <w:t>t</w:t>
            </w:r>
            <w:r w:rsidRPr="00B60546">
              <w:rPr>
                <w:rFonts w:ascii="Arial" w:hAnsi="Arial"/>
                <w:sz w:val="22"/>
                <w:szCs w:val="22"/>
              </w:rPr>
              <w:t>o</w:t>
            </w:r>
            <w:r w:rsidR="00A95404" w:rsidRPr="00B60546">
              <w:rPr>
                <w:rFonts w:ascii="Arial" w:hAnsi="Arial"/>
                <w:sz w:val="22"/>
                <w:szCs w:val="22"/>
              </w:rPr>
              <w:t>:</w:t>
            </w:r>
          </w:p>
        </w:tc>
        <w:tc>
          <w:tcPr>
            <w:tcW w:w="7320" w:type="dxa"/>
          </w:tcPr>
          <w:p w14:paraId="167EE5C0" w14:textId="437281A5" w:rsidR="00397985" w:rsidRPr="00B60546" w:rsidRDefault="0A587C83" w:rsidP="5A21A9C6">
            <w:pPr>
              <w:rPr>
                <w:rFonts w:ascii="Arial" w:hAnsi="Arial"/>
                <w:sz w:val="22"/>
                <w:szCs w:val="22"/>
              </w:rPr>
            </w:pPr>
            <w:r w:rsidRPr="00B60546">
              <w:rPr>
                <w:rFonts w:ascii="Arial" w:hAnsi="Arial"/>
                <w:sz w:val="22"/>
                <w:szCs w:val="22"/>
              </w:rPr>
              <w:t>Headteacher</w:t>
            </w:r>
          </w:p>
        </w:tc>
      </w:tr>
    </w:tbl>
    <w:p w14:paraId="586FBAF8" w14:textId="77777777" w:rsidR="00397985" w:rsidRPr="00B60546" w:rsidRDefault="00397985" w:rsidP="00397985">
      <w:pPr>
        <w:rPr>
          <w:rFonts w:ascii="Arial" w:hAnsi="Arial"/>
          <w:sz w:val="22"/>
          <w:szCs w:val="22"/>
        </w:rPr>
      </w:pPr>
    </w:p>
    <w:tbl>
      <w:tblPr>
        <w:tblStyle w:val="TableGrid"/>
        <w:tblW w:w="901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016"/>
      </w:tblGrid>
      <w:tr w:rsidR="00397985" w:rsidRPr="00B60546" w14:paraId="6EE6A194" w14:textId="77777777" w:rsidTr="008F71C7">
        <w:trPr>
          <w:trHeight w:val="1422"/>
        </w:trPr>
        <w:tc>
          <w:tcPr>
            <w:tcW w:w="9016" w:type="dxa"/>
          </w:tcPr>
          <w:p w14:paraId="019AC777" w14:textId="716ADC38" w:rsidR="00B60546" w:rsidRPr="00B60546" w:rsidRDefault="00B60546" w:rsidP="00B60546">
            <w:pPr>
              <w:autoSpaceDE w:val="0"/>
              <w:autoSpaceDN w:val="0"/>
              <w:adjustRightInd w:val="0"/>
              <w:rPr>
                <w:rFonts w:ascii="Arial" w:hAnsi="Arial"/>
                <w:b/>
                <w:color w:val="002060"/>
                <w:sz w:val="22"/>
                <w:szCs w:val="22"/>
              </w:rPr>
            </w:pPr>
            <w:r>
              <w:rPr>
                <w:rFonts w:ascii="Arial" w:hAnsi="Arial"/>
                <w:b/>
                <w:color w:val="002060"/>
                <w:sz w:val="22"/>
                <w:szCs w:val="22"/>
              </w:rPr>
              <w:t xml:space="preserve">The </w:t>
            </w:r>
            <w:r w:rsidRPr="00B60546">
              <w:rPr>
                <w:rFonts w:ascii="Arial" w:hAnsi="Arial"/>
                <w:b/>
                <w:color w:val="002060"/>
                <w:sz w:val="22"/>
                <w:szCs w:val="22"/>
              </w:rPr>
              <w:t>Bay Learning Trust</w:t>
            </w:r>
          </w:p>
          <w:p w14:paraId="1CBA7604" w14:textId="77777777" w:rsidR="008A1907" w:rsidRPr="00B60546" w:rsidRDefault="008A1907" w:rsidP="00AF7EBF">
            <w:pPr>
              <w:autoSpaceDE w:val="0"/>
              <w:autoSpaceDN w:val="0"/>
              <w:adjustRightInd w:val="0"/>
              <w:rPr>
                <w:rFonts w:ascii="Arial" w:hAnsi="Arial"/>
                <w:b/>
                <w:color w:val="002060"/>
                <w:sz w:val="22"/>
                <w:szCs w:val="22"/>
              </w:rPr>
            </w:pPr>
          </w:p>
          <w:p w14:paraId="6AAF7872" w14:textId="59C26551" w:rsidR="00B60546" w:rsidRPr="00B60546" w:rsidRDefault="00B60546" w:rsidP="00B60546">
            <w:pPr>
              <w:autoSpaceDE w:val="0"/>
              <w:autoSpaceDN w:val="0"/>
              <w:adjustRightInd w:val="0"/>
              <w:rPr>
                <w:rFonts w:ascii="Arial" w:hAnsi="Arial"/>
                <w:sz w:val="22"/>
                <w:szCs w:val="22"/>
              </w:rPr>
            </w:pPr>
            <w:r w:rsidRPr="00B60546">
              <w:rPr>
                <w:rFonts w:ascii="Arial" w:hAnsi="Arial"/>
                <w:sz w:val="22"/>
                <w:szCs w:val="22"/>
              </w:rPr>
              <w:t xml:space="preserve">We aim for all of our pupils to live life in all its fullness so they can flourish spiritually, academically and personally. We serve many rich and diverse communities. Through our work, we are privileged to make a significant contribution to the education of children and young people in our local area. Our priority is to provide the very best education that we can in all our schools to give the best life chances to our pupils. Moreover, we want to develop well-rounded and considerate </w:t>
            </w:r>
            <w:r>
              <w:rPr>
                <w:rFonts w:ascii="Arial" w:hAnsi="Arial"/>
                <w:sz w:val="22"/>
                <w:szCs w:val="22"/>
              </w:rPr>
              <w:t>pupil</w:t>
            </w:r>
            <w:r w:rsidRPr="00B60546">
              <w:rPr>
                <w:rFonts w:ascii="Arial" w:hAnsi="Arial"/>
                <w:sz w:val="22"/>
                <w:szCs w:val="22"/>
              </w:rPr>
              <w:t>s who will contribute to their local communities and make a positive difference.</w:t>
            </w:r>
          </w:p>
          <w:p w14:paraId="68AC914B" w14:textId="77777777" w:rsidR="00B60546" w:rsidRPr="00B60546" w:rsidRDefault="00B60546" w:rsidP="00B60546">
            <w:pPr>
              <w:autoSpaceDE w:val="0"/>
              <w:autoSpaceDN w:val="0"/>
              <w:adjustRightInd w:val="0"/>
              <w:rPr>
                <w:rFonts w:ascii="Arial" w:hAnsi="Arial"/>
                <w:sz w:val="22"/>
                <w:szCs w:val="22"/>
              </w:rPr>
            </w:pPr>
          </w:p>
          <w:p w14:paraId="3F4EC8F5" w14:textId="77777777" w:rsidR="00B60546" w:rsidRPr="00B60546" w:rsidRDefault="00B60546" w:rsidP="00B60546">
            <w:pPr>
              <w:autoSpaceDE w:val="0"/>
              <w:autoSpaceDN w:val="0"/>
              <w:adjustRightInd w:val="0"/>
              <w:rPr>
                <w:rFonts w:ascii="Arial" w:hAnsi="Arial"/>
                <w:sz w:val="22"/>
                <w:szCs w:val="22"/>
              </w:rPr>
            </w:pPr>
            <w:r w:rsidRPr="00B60546">
              <w:rPr>
                <w:rFonts w:ascii="Arial" w:hAnsi="Arial"/>
                <w:sz w:val="22"/>
                <w:szCs w:val="22"/>
              </w:rPr>
              <w:t>Our schools strive to work as a team and achieve more by sharing than any single school could.</w:t>
            </w:r>
          </w:p>
          <w:p w14:paraId="205102BB" w14:textId="2AD6B98B" w:rsidR="00601F9B" w:rsidRPr="00B60546" w:rsidRDefault="00601F9B" w:rsidP="00AF7EBF">
            <w:pPr>
              <w:autoSpaceDE w:val="0"/>
              <w:autoSpaceDN w:val="0"/>
              <w:adjustRightInd w:val="0"/>
              <w:rPr>
                <w:rFonts w:ascii="Arial" w:hAnsi="Arial"/>
                <w:bCs/>
                <w:sz w:val="22"/>
                <w:szCs w:val="22"/>
              </w:rPr>
            </w:pPr>
            <w:r w:rsidRPr="00B60546">
              <w:rPr>
                <w:rFonts w:ascii="Arial" w:hAnsi="Arial"/>
                <w:bCs/>
                <w:sz w:val="22"/>
                <w:szCs w:val="22"/>
              </w:rPr>
              <w:t xml:space="preserve">  </w:t>
            </w:r>
          </w:p>
          <w:p w14:paraId="09DF8B38" w14:textId="16A08E29" w:rsidR="00AF7EBF" w:rsidRPr="00B60546" w:rsidRDefault="00397985" w:rsidP="00AF7EBF">
            <w:pPr>
              <w:autoSpaceDE w:val="0"/>
              <w:autoSpaceDN w:val="0"/>
              <w:adjustRightInd w:val="0"/>
              <w:rPr>
                <w:rFonts w:ascii="Arial" w:hAnsi="Arial"/>
                <w:b/>
                <w:color w:val="002060"/>
                <w:sz w:val="22"/>
                <w:szCs w:val="22"/>
              </w:rPr>
            </w:pPr>
            <w:r w:rsidRPr="00B60546">
              <w:rPr>
                <w:rFonts w:ascii="Arial" w:hAnsi="Arial"/>
                <w:b/>
                <w:color w:val="002060"/>
                <w:sz w:val="22"/>
                <w:szCs w:val="22"/>
              </w:rPr>
              <w:t>Purpose of role:</w:t>
            </w:r>
            <w:r w:rsidR="00AF7EBF" w:rsidRPr="00B60546">
              <w:rPr>
                <w:rFonts w:ascii="Arial" w:hAnsi="Arial"/>
                <w:b/>
                <w:color w:val="002060"/>
                <w:sz w:val="22"/>
                <w:szCs w:val="22"/>
              </w:rPr>
              <w:t xml:space="preserve"> </w:t>
            </w:r>
          </w:p>
          <w:p w14:paraId="118B31AA" w14:textId="77777777" w:rsidR="00AF7EBF" w:rsidRPr="00B60546" w:rsidRDefault="00AF7EBF" w:rsidP="00AF7EBF">
            <w:pPr>
              <w:autoSpaceDE w:val="0"/>
              <w:autoSpaceDN w:val="0"/>
              <w:adjustRightInd w:val="0"/>
              <w:rPr>
                <w:rFonts w:ascii="Arial" w:hAnsi="Arial"/>
                <w:b/>
                <w:color w:val="002060"/>
                <w:sz w:val="22"/>
                <w:szCs w:val="22"/>
              </w:rPr>
            </w:pPr>
          </w:p>
          <w:p w14:paraId="70857C32" w14:textId="77777777" w:rsidR="00B60546" w:rsidRDefault="006D3956" w:rsidP="00AF7EBF">
            <w:pPr>
              <w:autoSpaceDE w:val="0"/>
              <w:autoSpaceDN w:val="0"/>
              <w:adjustRightInd w:val="0"/>
              <w:rPr>
                <w:rFonts w:ascii="Arial" w:hAnsi="Arial"/>
                <w:sz w:val="22"/>
                <w:szCs w:val="22"/>
              </w:rPr>
            </w:pPr>
            <w:r w:rsidRPr="00B60546">
              <w:rPr>
                <w:rFonts w:ascii="Arial" w:hAnsi="Arial"/>
                <w:sz w:val="22"/>
                <w:szCs w:val="22"/>
              </w:rPr>
              <w:t>To play a key role in raising standards</w:t>
            </w:r>
            <w:r w:rsidR="00B60546">
              <w:rPr>
                <w:rFonts w:ascii="Arial" w:hAnsi="Arial"/>
                <w:sz w:val="22"/>
                <w:szCs w:val="22"/>
              </w:rPr>
              <w:t xml:space="preserve"> and pupil outcomes</w:t>
            </w:r>
            <w:r w:rsidRPr="00B60546">
              <w:rPr>
                <w:rFonts w:ascii="Arial" w:hAnsi="Arial"/>
                <w:sz w:val="22"/>
                <w:szCs w:val="22"/>
              </w:rPr>
              <w:t xml:space="preserve"> </w:t>
            </w:r>
            <w:r w:rsidR="00B60546">
              <w:rPr>
                <w:rFonts w:ascii="Arial" w:hAnsi="Arial"/>
                <w:sz w:val="22"/>
                <w:szCs w:val="22"/>
              </w:rPr>
              <w:t xml:space="preserve">in mathematics </w:t>
            </w:r>
            <w:r w:rsidRPr="00B60546">
              <w:rPr>
                <w:rFonts w:ascii="Arial" w:hAnsi="Arial"/>
                <w:sz w:val="22"/>
                <w:szCs w:val="22"/>
              </w:rPr>
              <w:t xml:space="preserve">through </w:t>
            </w:r>
            <w:r w:rsidR="00B60546">
              <w:rPr>
                <w:rFonts w:ascii="Arial" w:hAnsi="Arial"/>
                <w:sz w:val="22"/>
                <w:szCs w:val="22"/>
              </w:rPr>
              <w:t xml:space="preserve">highly effective </w:t>
            </w:r>
            <w:r w:rsidRPr="00B60546">
              <w:rPr>
                <w:rFonts w:ascii="Arial" w:hAnsi="Arial"/>
                <w:sz w:val="22"/>
                <w:szCs w:val="22"/>
              </w:rPr>
              <w:t>strategic leadership</w:t>
            </w:r>
            <w:r w:rsidR="00AF7EBF" w:rsidRPr="00B60546">
              <w:rPr>
                <w:rFonts w:ascii="Arial" w:hAnsi="Arial"/>
                <w:sz w:val="22"/>
                <w:szCs w:val="22"/>
              </w:rPr>
              <w:t xml:space="preserve"> </w:t>
            </w:r>
            <w:r w:rsidR="00B60546">
              <w:rPr>
                <w:rFonts w:ascii="Arial" w:hAnsi="Arial"/>
                <w:sz w:val="22"/>
                <w:szCs w:val="22"/>
              </w:rPr>
              <w:t>and management.</w:t>
            </w:r>
          </w:p>
          <w:p w14:paraId="650B505C" w14:textId="77777777" w:rsidR="00B60546" w:rsidRDefault="00B60546" w:rsidP="00AF7EBF">
            <w:pPr>
              <w:autoSpaceDE w:val="0"/>
              <w:autoSpaceDN w:val="0"/>
              <w:adjustRightInd w:val="0"/>
              <w:rPr>
                <w:rFonts w:ascii="Arial" w:hAnsi="Arial"/>
                <w:sz w:val="22"/>
                <w:szCs w:val="22"/>
              </w:rPr>
            </w:pPr>
          </w:p>
          <w:p w14:paraId="0E6979FD" w14:textId="298290A5" w:rsidR="00B60546" w:rsidRPr="000B60A5" w:rsidRDefault="00B60546" w:rsidP="00B60546">
            <w:pPr>
              <w:autoSpaceDE w:val="0"/>
              <w:autoSpaceDN w:val="0"/>
              <w:adjustRightInd w:val="0"/>
              <w:rPr>
                <w:rFonts w:ascii="Arial" w:hAnsi="Arial"/>
                <w:b/>
                <w:color w:val="1F3864" w:themeColor="accent5" w:themeShade="80"/>
                <w:sz w:val="22"/>
                <w:szCs w:val="22"/>
              </w:rPr>
            </w:pPr>
            <w:r w:rsidRPr="000B60A5">
              <w:rPr>
                <w:rFonts w:ascii="Arial" w:hAnsi="Arial"/>
                <w:b/>
                <w:color w:val="1F3864" w:themeColor="accent5" w:themeShade="80"/>
                <w:sz w:val="22"/>
                <w:szCs w:val="22"/>
              </w:rPr>
              <w:t>All staff are expected to model the following values, behaviours and attitudes:</w:t>
            </w:r>
          </w:p>
          <w:p w14:paraId="10F3C6F0" w14:textId="77777777" w:rsidR="000B60A5" w:rsidRPr="000B60A5" w:rsidRDefault="000B60A5" w:rsidP="00B60546">
            <w:pPr>
              <w:autoSpaceDE w:val="0"/>
              <w:autoSpaceDN w:val="0"/>
              <w:adjustRightInd w:val="0"/>
              <w:rPr>
                <w:rFonts w:ascii="Arial" w:hAnsi="Arial"/>
                <w:b/>
                <w:sz w:val="22"/>
                <w:szCs w:val="22"/>
              </w:rPr>
            </w:pPr>
          </w:p>
          <w:p w14:paraId="7F7994B5" w14:textId="77777777" w:rsidR="00B60546" w:rsidRPr="000B60A5" w:rsidRDefault="00B60546" w:rsidP="00B60546">
            <w:pPr>
              <w:pStyle w:val="ListParagraph"/>
              <w:numPr>
                <w:ilvl w:val="0"/>
                <w:numId w:val="31"/>
              </w:numPr>
              <w:autoSpaceDE w:val="0"/>
              <w:autoSpaceDN w:val="0"/>
              <w:adjustRightInd w:val="0"/>
              <w:rPr>
                <w:rFonts w:ascii="Arial" w:hAnsi="Arial"/>
                <w:sz w:val="22"/>
                <w:szCs w:val="22"/>
              </w:rPr>
            </w:pPr>
            <w:r w:rsidRPr="000B60A5">
              <w:rPr>
                <w:rFonts w:ascii="Arial" w:hAnsi="Arial"/>
                <w:sz w:val="22"/>
                <w:szCs w:val="22"/>
              </w:rPr>
              <w:t xml:space="preserve">Putting pupils first and being positive about young people </w:t>
            </w:r>
          </w:p>
          <w:p w14:paraId="764ACDA0" w14:textId="77777777" w:rsidR="00B60546" w:rsidRPr="000B60A5" w:rsidRDefault="00B60546" w:rsidP="00B60546">
            <w:pPr>
              <w:pStyle w:val="ListParagraph"/>
              <w:numPr>
                <w:ilvl w:val="0"/>
                <w:numId w:val="31"/>
              </w:numPr>
              <w:autoSpaceDE w:val="0"/>
              <w:autoSpaceDN w:val="0"/>
              <w:adjustRightInd w:val="0"/>
              <w:rPr>
                <w:rFonts w:ascii="Arial" w:hAnsi="Arial"/>
                <w:sz w:val="22"/>
                <w:szCs w:val="22"/>
              </w:rPr>
            </w:pPr>
            <w:r w:rsidRPr="000B60A5">
              <w:rPr>
                <w:rFonts w:ascii="Arial" w:hAnsi="Arial"/>
                <w:sz w:val="22"/>
                <w:szCs w:val="22"/>
              </w:rPr>
              <w:t>Committing fully to the safeguarding of pupils</w:t>
            </w:r>
          </w:p>
          <w:p w14:paraId="2EBF664B" w14:textId="77777777" w:rsidR="00B60546" w:rsidRPr="000B60A5" w:rsidRDefault="00B60546" w:rsidP="00B60546">
            <w:pPr>
              <w:pStyle w:val="ListParagraph"/>
              <w:numPr>
                <w:ilvl w:val="0"/>
                <w:numId w:val="31"/>
              </w:numPr>
              <w:autoSpaceDE w:val="0"/>
              <w:autoSpaceDN w:val="0"/>
              <w:adjustRightInd w:val="0"/>
              <w:rPr>
                <w:rFonts w:ascii="Arial" w:hAnsi="Arial"/>
                <w:sz w:val="22"/>
                <w:szCs w:val="22"/>
              </w:rPr>
            </w:pPr>
            <w:r w:rsidRPr="000B60A5">
              <w:rPr>
                <w:rFonts w:ascii="Arial" w:hAnsi="Arial"/>
                <w:sz w:val="22"/>
                <w:szCs w:val="22"/>
              </w:rPr>
              <w:t>Having a commitment to excellence and high standards in everything we do</w:t>
            </w:r>
          </w:p>
          <w:p w14:paraId="7FC405C3" w14:textId="77777777" w:rsidR="00B60546" w:rsidRPr="000B60A5" w:rsidRDefault="00B60546" w:rsidP="00B60546">
            <w:pPr>
              <w:pStyle w:val="ListParagraph"/>
              <w:numPr>
                <w:ilvl w:val="0"/>
                <w:numId w:val="31"/>
              </w:numPr>
              <w:autoSpaceDE w:val="0"/>
              <w:autoSpaceDN w:val="0"/>
              <w:adjustRightInd w:val="0"/>
              <w:rPr>
                <w:rFonts w:ascii="Arial" w:hAnsi="Arial"/>
                <w:sz w:val="22"/>
                <w:szCs w:val="22"/>
              </w:rPr>
            </w:pPr>
            <w:r w:rsidRPr="000B60A5">
              <w:rPr>
                <w:rFonts w:ascii="Arial" w:hAnsi="Arial"/>
                <w:sz w:val="22"/>
                <w:szCs w:val="22"/>
              </w:rPr>
              <w:t>Having, and communicating, the highest expectations of young people academically and personally</w:t>
            </w:r>
          </w:p>
          <w:p w14:paraId="1E1E04BA" w14:textId="77777777" w:rsidR="00B60546" w:rsidRPr="000B60A5" w:rsidRDefault="00B60546" w:rsidP="00B60546">
            <w:pPr>
              <w:pStyle w:val="ListParagraph"/>
              <w:numPr>
                <w:ilvl w:val="0"/>
                <w:numId w:val="31"/>
              </w:numPr>
              <w:autoSpaceDE w:val="0"/>
              <w:autoSpaceDN w:val="0"/>
              <w:adjustRightInd w:val="0"/>
              <w:rPr>
                <w:rFonts w:ascii="Arial" w:hAnsi="Arial"/>
                <w:sz w:val="22"/>
                <w:szCs w:val="22"/>
              </w:rPr>
            </w:pPr>
            <w:r w:rsidRPr="000B60A5">
              <w:rPr>
                <w:rFonts w:ascii="Arial" w:hAnsi="Arial"/>
                <w:sz w:val="22"/>
                <w:szCs w:val="22"/>
              </w:rPr>
              <w:t xml:space="preserve">Having a commitment to social justice and equality of opportunity </w:t>
            </w:r>
          </w:p>
          <w:p w14:paraId="00A802DB" w14:textId="77777777" w:rsidR="00B60546" w:rsidRPr="000B60A5" w:rsidRDefault="00B60546" w:rsidP="00B60546">
            <w:pPr>
              <w:pStyle w:val="ListParagraph"/>
              <w:numPr>
                <w:ilvl w:val="0"/>
                <w:numId w:val="31"/>
              </w:numPr>
              <w:autoSpaceDE w:val="0"/>
              <w:autoSpaceDN w:val="0"/>
              <w:adjustRightInd w:val="0"/>
              <w:rPr>
                <w:rFonts w:ascii="Arial" w:hAnsi="Arial"/>
                <w:sz w:val="22"/>
                <w:szCs w:val="22"/>
              </w:rPr>
            </w:pPr>
            <w:r w:rsidRPr="000B60A5">
              <w:rPr>
                <w:rFonts w:ascii="Arial" w:hAnsi="Arial"/>
                <w:sz w:val="22"/>
                <w:szCs w:val="22"/>
              </w:rPr>
              <w:t>Being committed to ethical behaviour: demonstrating integrity, honesty, resilience, professionalism, kindness and humility</w:t>
            </w:r>
          </w:p>
          <w:p w14:paraId="48823046" w14:textId="77777777" w:rsidR="00B60546" w:rsidRPr="000B60A5" w:rsidRDefault="00B60546" w:rsidP="00B60546">
            <w:pPr>
              <w:pStyle w:val="ListParagraph"/>
              <w:numPr>
                <w:ilvl w:val="0"/>
                <w:numId w:val="31"/>
              </w:numPr>
              <w:autoSpaceDE w:val="0"/>
              <w:autoSpaceDN w:val="0"/>
              <w:adjustRightInd w:val="0"/>
              <w:rPr>
                <w:rFonts w:ascii="Arial" w:hAnsi="Arial"/>
                <w:sz w:val="22"/>
                <w:szCs w:val="22"/>
              </w:rPr>
            </w:pPr>
            <w:r w:rsidRPr="000B60A5">
              <w:rPr>
                <w:rFonts w:ascii="Arial" w:hAnsi="Arial"/>
                <w:sz w:val="22"/>
                <w:szCs w:val="22"/>
              </w:rPr>
              <w:t>Behaving in a professional manner with staff and pupils at all times, treating all members of the school community with dignity and respect</w:t>
            </w:r>
          </w:p>
          <w:p w14:paraId="4582C76B" w14:textId="62DDA779" w:rsidR="00B60546" w:rsidRPr="000B60A5" w:rsidRDefault="00B60546" w:rsidP="00B60546">
            <w:pPr>
              <w:pStyle w:val="ListParagraph"/>
              <w:numPr>
                <w:ilvl w:val="0"/>
                <w:numId w:val="31"/>
              </w:numPr>
              <w:autoSpaceDE w:val="0"/>
              <w:autoSpaceDN w:val="0"/>
              <w:adjustRightInd w:val="0"/>
              <w:rPr>
                <w:rFonts w:ascii="Arial" w:hAnsi="Arial"/>
                <w:sz w:val="22"/>
                <w:szCs w:val="22"/>
              </w:rPr>
            </w:pPr>
            <w:r w:rsidRPr="000B60A5">
              <w:rPr>
                <w:rFonts w:ascii="Arial" w:hAnsi="Arial"/>
                <w:sz w:val="22"/>
                <w:szCs w:val="22"/>
              </w:rPr>
              <w:t>Contributing to the overall aims of the academy by complying with and implementing school policies and by working collaboratively as part of pastoral and academic teams</w:t>
            </w:r>
          </w:p>
          <w:p w14:paraId="45293EF2" w14:textId="77777777" w:rsidR="00B60546" w:rsidRPr="000B60A5" w:rsidRDefault="00B60546" w:rsidP="00B60546">
            <w:pPr>
              <w:pStyle w:val="ListParagraph"/>
              <w:numPr>
                <w:ilvl w:val="0"/>
                <w:numId w:val="31"/>
              </w:numPr>
              <w:autoSpaceDE w:val="0"/>
              <w:autoSpaceDN w:val="0"/>
              <w:adjustRightInd w:val="0"/>
              <w:rPr>
                <w:rFonts w:ascii="Arial" w:hAnsi="Arial"/>
                <w:sz w:val="22"/>
                <w:szCs w:val="22"/>
              </w:rPr>
            </w:pPr>
            <w:r w:rsidRPr="000B60A5">
              <w:rPr>
                <w:rFonts w:ascii="Arial" w:hAnsi="Arial"/>
                <w:sz w:val="22"/>
                <w:szCs w:val="22"/>
              </w:rPr>
              <w:t>A willingness to contribute to school life beyond the curriculum.</w:t>
            </w:r>
          </w:p>
          <w:p w14:paraId="4B041F30" w14:textId="77777777" w:rsidR="00B60546" w:rsidRDefault="00B60546" w:rsidP="00AF7EBF">
            <w:pPr>
              <w:autoSpaceDE w:val="0"/>
              <w:autoSpaceDN w:val="0"/>
              <w:adjustRightInd w:val="0"/>
              <w:rPr>
                <w:rFonts w:ascii="Arial" w:hAnsi="Arial"/>
                <w:sz w:val="22"/>
                <w:szCs w:val="22"/>
              </w:rPr>
            </w:pPr>
          </w:p>
          <w:p w14:paraId="7E79BBF1" w14:textId="77777777" w:rsidR="00B60546" w:rsidRDefault="00B60546" w:rsidP="00AF7EBF">
            <w:pPr>
              <w:autoSpaceDE w:val="0"/>
              <w:autoSpaceDN w:val="0"/>
              <w:adjustRightInd w:val="0"/>
              <w:rPr>
                <w:rFonts w:ascii="Arial" w:hAnsi="Arial"/>
                <w:sz w:val="22"/>
                <w:szCs w:val="22"/>
              </w:rPr>
            </w:pPr>
          </w:p>
          <w:p w14:paraId="78879322" w14:textId="77777777" w:rsidR="00B60546" w:rsidRDefault="00B60546" w:rsidP="00AF7EBF">
            <w:pPr>
              <w:autoSpaceDE w:val="0"/>
              <w:autoSpaceDN w:val="0"/>
              <w:adjustRightInd w:val="0"/>
              <w:rPr>
                <w:rFonts w:ascii="Arial" w:hAnsi="Arial"/>
                <w:sz w:val="22"/>
                <w:szCs w:val="22"/>
              </w:rPr>
            </w:pPr>
          </w:p>
          <w:p w14:paraId="04D9F7F5" w14:textId="77777777" w:rsidR="00B60546" w:rsidRDefault="00B60546" w:rsidP="00AF7EBF">
            <w:pPr>
              <w:autoSpaceDE w:val="0"/>
              <w:autoSpaceDN w:val="0"/>
              <w:adjustRightInd w:val="0"/>
              <w:rPr>
                <w:rFonts w:ascii="Arial" w:hAnsi="Arial"/>
                <w:sz w:val="22"/>
                <w:szCs w:val="22"/>
              </w:rPr>
            </w:pPr>
          </w:p>
          <w:p w14:paraId="56A2C1F7" w14:textId="77777777" w:rsidR="00B60546" w:rsidRDefault="00B60546" w:rsidP="00AF7EBF">
            <w:pPr>
              <w:autoSpaceDE w:val="0"/>
              <w:autoSpaceDN w:val="0"/>
              <w:adjustRightInd w:val="0"/>
              <w:rPr>
                <w:rFonts w:ascii="Arial" w:hAnsi="Arial"/>
                <w:sz w:val="22"/>
                <w:szCs w:val="22"/>
              </w:rPr>
            </w:pPr>
          </w:p>
          <w:p w14:paraId="11825723" w14:textId="77777777" w:rsidR="00B60546" w:rsidRDefault="00B60546" w:rsidP="00AF7EBF">
            <w:pPr>
              <w:autoSpaceDE w:val="0"/>
              <w:autoSpaceDN w:val="0"/>
              <w:adjustRightInd w:val="0"/>
              <w:rPr>
                <w:rFonts w:ascii="Arial" w:hAnsi="Arial"/>
                <w:sz w:val="22"/>
                <w:szCs w:val="22"/>
              </w:rPr>
            </w:pPr>
          </w:p>
          <w:p w14:paraId="7B6A15BD" w14:textId="77777777" w:rsidR="00B60546" w:rsidRDefault="00B60546" w:rsidP="00AF7EBF">
            <w:pPr>
              <w:autoSpaceDE w:val="0"/>
              <w:autoSpaceDN w:val="0"/>
              <w:adjustRightInd w:val="0"/>
              <w:rPr>
                <w:rFonts w:ascii="Arial" w:hAnsi="Arial"/>
                <w:sz w:val="22"/>
                <w:szCs w:val="22"/>
              </w:rPr>
            </w:pPr>
          </w:p>
          <w:p w14:paraId="7E1F9757" w14:textId="77777777" w:rsidR="00B60546" w:rsidRDefault="00B60546" w:rsidP="00AF7EBF">
            <w:pPr>
              <w:autoSpaceDE w:val="0"/>
              <w:autoSpaceDN w:val="0"/>
              <w:adjustRightInd w:val="0"/>
              <w:rPr>
                <w:rFonts w:ascii="Arial" w:hAnsi="Arial"/>
                <w:sz w:val="22"/>
                <w:szCs w:val="22"/>
              </w:rPr>
            </w:pPr>
          </w:p>
          <w:p w14:paraId="3032A93F" w14:textId="1F7870BB" w:rsidR="008C1D14" w:rsidRPr="000B60A5" w:rsidRDefault="006243AD" w:rsidP="008C1D14">
            <w:pPr>
              <w:autoSpaceDE w:val="0"/>
              <w:autoSpaceDN w:val="0"/>
              <w:adjustRightInd w:val="0"/>
              <w:rPr>
                <w:rFonts w:ascii="Arial" w:hAnsi="Arial"/>
                <w:sz w:val="22"/>
                <w:szCs w:val="22"/>
              </w:rPr>
            </w:pPr>
            <w:r w:rsidRPr="00B60546">
              <w:rPr>
                <w:rFonts w:ascii="Arial" w:hAnsi="Arial"/>
                <w:b/>
                <w:color w:val="002060"/>
                <w:sz w:val="22"/>
                <w:szCs w:val="22"/>
              </w:rPr>
              <w:t>Main duties will include:</w:t>
            </w:r>
            <w:r w:rsidR="008C1D14" w:rsidRPr="00B60546">
              <w:rPr>
                <w:rFonts w:ascii="Arial" w:hAnsi="Arial"/>
                <w:b/>
                <w:sz w:val="22"/>
                <w:szCs w:val="22"/>
              </w:rPr>
              <w:t xml:space="preserve"> </w:t>
            </w:r>
          </w:p>
          <w:p w14:paraId="509CA012" w14:textId="77777777" w:rsidR="00AF7EBF" w:rsidRPr="00B60546" w:rsidRDefault="00AF7EBF" w:rsidP="00AF7EBF">
            <w:pPr>
              <w:autoSpaceDE w:val="0"/>
              <w:autoSpaceDN w:val="0"/>
              <w:adjustRightInd w:val="0"/>
              <w:rPr>
                <w:rFonts w:ascii="Arial" w:hAnsi="Arial"/>
                <w:sz w:val="22"/>
                <w:szCs w:val="22"/>
                <w:highlight w:val="yellow"/>
              </w:rPr>
            </w:pPr>
          </w:p>
          <w:p w14:paraId="2C65A052" w14:textId="44512109" w:rsidR="00A95404" w:rsidRPr="00B60546" w:rsidRDefault="00A95404" w:rsidP="00726A22">
            <w:pPr>
              <w:pStyle w:val="ListParagraph"/>
              <w:numPr>
                <w:ilvl w:val="0"/>
                <w:numId w:val="48"/>
              </w:numPr>
              <w:rPr>
                <w:rFonts w:ascii="Arial" w:hAnsi="Arial"/>
                <w:sz w:val="22"/>
                <w:szCs w:val="22"/>
              </w:rPr>
            </w:pPr>
            <w:r w:rsidRPr="00B60546">
              <w:rPr>
                <w:rFonts w:ascii="Arial" w:hAnsi="Arial"/>
                <w:sz w:val="22"/>
                <w:szCs w:val="22"/>
              </w:rPr>
              <w:t>Ensuring a highly ambitious curriculum is effectively implemented</w:t>
            </w:r>
            <w:r w:rsidR="00235804" w:rsidRPr="00B60546">
              <w:rPr>
                <w:rFonts w:ascii="Arial" w:hAnsi="Arial"/>
                <w:sz w:val="22"/>
                <w:szCs w:val="22"/>
              </w:rPr>
              <w:t xml:space="preserve"> across the department</w:t>
            </w:r>
            <w:r w:rsidR="000B60A5">
              <w:rPr>
                <w:rFonts w:ascii="Arial" w:hAnsi="Arial"/>
                <w:sz w:val="22"/>
                <w:szCs w:val="22"/>
              </w:rPr>
              <w:t xml:space="preserve"> </w:t>
            </w:r>
            <w:r w:rsidR="000B60A5" w:rsidRPr="00B60546">
              <w:rPr>
                <w:rFonts w:ascii="Arial" w:hAnsi="Arial"/>
                <w:sz w:val="22"/>
                <w:szCs w:val="22"/>
              </w:rPr>
              <w:t>for all learners</w:t>
            </w:r>
          </w:p>
          <w:p w14:paraId="7854CC94" w14:textId="72701078" w:rsidR="00AF7EBF" w:rsidRPr="00B60546" w:rsidRDefault="00AF7EBF" w:rsidP="00726A22">
            <w:pPr>
              <w:pStyle w:val="ListParagraph"/>
              <w:numPr>
                <w:ilvl w:val="0"/>
                <w:numId w:val="48"/>
              </w:numPr>
              <w:rPr>
                <w:rFonts w:ascii="Arial" w:hAnsi="Arial"/>
                <w:sz w:val="22"/>
                <w:szCs w:val="22"/>
              </w:rPr>
            </w:pPr>
            <w:r w:rsidRPr="00B60546">
              <w:rPr>
                <w:rFonts w:ascii="Arial" w:hAnsi="Arial"/>
                <w:sz w:val="22"/>
                <w:szCs w:val="22"/>
              </w:rPr>
              <w:t xml:space="preserve">Monitoring and improving </w:t>
            </w:r>
            <w:r w:rsidR="000B60A5">
              <w:rPr>
                <w:rFonts w:ascii="Arial" w:hAnsi="Arial"/>
                <w:sz w:val="22"/>
                <w:szCs w:val="22"/>
              </w:rPr>
              <w:t>pupil attainment and</w:t>
            </w:r>
            <w:r w:rsidRPr="00B60546">
              <w:rPr>
                <w:rFonts w:ascii="Arial" w:hAnsi="Arial"/>
                <w:sz w:val="22"/>
                <w:szCs w:val="22"/>
              </w:rPr>
              <w:t xml:space="preserve"> progress </w:t>
            </w:r>
          </w:p>
          <w:p w14:paraId="00121D1C" w14:textId="2ECD8393" w:rsidR="003E22E7" w:rsidRPr="00B60546" w:rsidRDefault="000B60A5" w:rsidP="00726A22">
            <w:pPr>
              <w:pStyle w:val="ListParagraph"/>
              <w:numPr>
                <w:ilvl w:val="0"/>
                <w:numId w:val="48"/>
              </w:numPr>
              <w:rPr>
                <w:rFonts w:ascii="Arial" w:hAnsi="Arial"/>
                <w:sz w:val="22"/>
                <w:szCs w:val="22"/>
              </w:rPr>
            </w:pPr>
            <w:r>
              <w:rPr>
                <w:rFonts w:ascii="Arial" w:hAnsi="Arial"/>
                <w:sz w:val="22"/>
                <w:szCs w:val="22"/>
              </w:rPr>
              <w:t>S</w:t>
            </w:r>
            <w:r w:rsidR="00235804" w:rsidRPr="00B60546">
              <w:rPr>
                <w:rFonts w:ascii="Arial" w:hAnsi="Arial"/>
                <w:sz w:val="22"/>
                <w:szCs w:val="22"/>
              </w:rPr>
              <w:t xml:space="preserve">trategic oversight </w:t>
            </w:r>
            <w:r>
              <w:rPr>
                <w:rFonts w:ascii="Arial" w:hAnsi="Arial"/>
                <w:sz w:val="22"/>
                <w:szCs w:val="22"/>
              </w:rPr>
              <w:t xml:space="preserve">and leadership </w:t>
            </w:r>
            <w:r w:rsidR="00235804" w:rsidRPr="00B60546">
              <w:rPr>
                <w:rFonts w:ascii="Arial" w:hAnsi="Arial"/>
                <w:sz w:val="22"/>
                <w:szCs w:val="22"/>
              </w:rPr>
              <w:t xml:space="preserve">of programmes of intervention </w:t>
            </w:r>
          </w:p>
          <w:p w14:paraId="77E271B9" w14:textId="2C5F6620" w:rsidR="00235804" w:rsidRPr="00B60546" w:rsidRDefault="00235804" w:rsidP="00235804">
            <w:pPr>
              <w:pStyle w:val="ListParagraph"/>
              <w:numPr>
                <w:ilvl w:val="0"/>
                <w:numId w:val="48"/>
              </w:numPr>
              <w:rPr>
                <w:rFonts w:ascii="Arial" w:hAnsi="Arial"/>
                <w:sz w:val="22"/>
                <w:szCs w:val="22"/>
              </w:rPr>
            </w:pPr>
            <w:r w:rsidRPr="00B60546">
              <w:rPr>
                <w:rFonts w:ascii="Arial" w:hAnsi="Arial"/>
                <w:sz w:val="22"/>
                <w:szCs w:val="22"/>
              </w:rPr>
              <w:t>Providing high quality line management</w:t>
            </w:r>
            <w:r w:rsidR="000B60A5">
              <w:rPr>
                <w:rFonts w:ascii="Arial" w:hAnsi="Arial"/>
                <w:sz w:val="22"/>
                <w:szCs w:val="22"/>
              </w:rPr>
              <w:t xml:space="preserve"> and support</w:t>
            </w:r>
            <w:r w:rsidRPr="00B60546">
              <w:rPr>
                <w:rFonts w:ascii="Arial" w:hAnsi="Arial"/>
                <w:sz w:val="22"/>
                <w:szCs w:val="22"/>
              </w:rPr>
              <w:t xml:space="preserve"> </w:t>
            </w:r>
            <w:r w:rsidR="000B60A5">
              <w:rPr>
                <w:rFonts w:ascii="Arial" w:hAnsi="Arial"/>
                <w:sz w:val="22"/>
                <w:szCs w:val="22"/>
              </w:rPr>
              <w:t>of</w:t>
            </w:r>
            <w:r w:rsidRPr="00B60546">
              <w:rPr>
                <w:rFonts w:ascii="Arial" w:hAnsi="Arial"/>
                <w:sz w:val="22"/>
                <w:szCs w:val="22"/>
              </w:rPr>
              <w:t xml:space="preserve"> </w:t>
            </w:r>
            <w:r w:rsidR="000B60A5">
              <w:rPr>
                <w:rFonts w:ascii="Arial" w:hAnsi="Arial"/>
                <w:sz w:val="22"/>
                <w:szCs w:val="22"/>
              </w:rPr>
              <w:t>all members of</w:t>
            </w:r>
            <w:r w:rsidRPr="00B60546">
              <w:rPr>
                <w:rFonts w:ascii="Arial" w:hAnsi="Arial"/>
                <w:sz w:val="22"/>
                <w:szCs w:val="22"/>
              </w:rPr>
              <w:t xml:space="preserve"> the department.</w:t>
            </w:r>
            <w:r w:rsidR="000B60A5" w:rsidRPr="00B60546">
              <w:rPr>
                <w:rFonts w:ascii="Arial" w:hAnsi="Arial"/>
                <w:sz w:val="22"/>
                <w:szCs w:val="22"/>
              </w:rPr>
              <w:t xml:space="preserve"> </w:t>
            </w:r>
          </w:p>
          <w:p w14:paraId="4C754EFA" w14:textId="77777777" w:rsidR="00235804" w:rsidRPr="00B60546" w:rsidRDefault="00235804" w:rsidP="00235804">
            <w:pPr>
              <w:pStyle w:val="ListParagraph"/>
              <w:ind w:left="1080"/>
              <w:rPr>
                <w:rFonts w:ascii="Arial" w:hAnsi="Arial"/>
                <w:sz w:val="22"/>
                <w:szCs w:val="22"/>
              </w:rPr>
            </w:pPr>
          </w:p>
          <w:p w14:paraId="7CEBEDAB" w14:textId="352EA0CC" w:rsidR="006243AD" w:rsidRPr="00B60546" w:rsidRDefault="008C1D14" w:rsidP="00B35DA0">
            <w:pPr>
              <w:autoSpaceDE w:val="0"/>
              <w:autoSpaceDN w:val="0"/>
              <w:adjustRightInd w:val="0"/>
              <w:rPr>
                <w:rFonts w:ascii="Arial" w:hAnsi="Arial"/>
                <w:b/>
                <w:color w:val="002060"/>
                <w:sz w:val="22"/>
                <w:szCs w:val="22"/>
              </w:rPr>
            </w:pPr>
            <w:r w:rsidRPr="00B60546">
              <w:rPr>
                <w:rFonts w:ascii="Arial" w:hAnsi="Arial"/>
                <w:b/>
                <w:color w:val="002060"/>
                <w:sz w:val="22"/>
                <w:szCs w:val="22"/>
              </w:rPr>
              <w:t>We are looking for a Head of Department who:</w:t>
            </w:r>
          </w:p>
          <w:p w14:paraId="7A7D9078" w14:textId="77777777" w:rsidR="008C1D14" w:rsidRPr="00B60546" w:rsidRDefault="008C1D14" w:rsidP="00B35DA0">
            <w:pPr>
              <w:autoSpaceDE w:val="0"/>
              <w:autoSpaceDN w:val="0"/>
              <w:adjustRightInd w:val="0"/>
              <w:rPr>
                <w:rFonts w:ascii="Arial" w:hAnsi="Arial"/>
                <w:b/>
                <w:color w:val="002060"/>
                <w:sz w:val="22"/>
                <w:szCs w:val="22"/>
              </w:rPr>
            </w:pPr>
          </w:p>
          <w:p w14:paraId="3B251956" w14:textId="6819948E" w:rsidR="006076F3" w:rsidRPr="00B60546" w:rsidRDefault="006076F3" w:rsidP="006076F3">
            <w:pPr>
              <w:pStyle w:val="ListParagraph"/>
              <w:numPr>
                <w:ilvl w:val="0"/>
                <w:numId w:val="49"/>
              </w:numPr>
              <w:contextualSpacing w:val="0"/>
              <w:rPr>
                <w:rFonts w:ascii="Arial" w:hAnsi="Arial"/>
                <w:sz w:val="22"/>
                <w:szCs w:val="22"/>
              </w:rPr>
            </w:pPr>
            <w:r w:rsidRPr="00B60546">
              <w:rPr>
                <w:rFonts w:ascii="Arial" w:hAnsi="Arial"/>
                <w:sz w:val="22"/>
                <w:szCs w:val="22"/>
              </w:rPr>
              <w:t>Is a highly skilled and inspirational classroom practitioner who models effective pedagogical practic</w:t>
            </w:r>
            <w:r w:rsidR="000B60A5">
              <w:rPr>
                <w:rFonts w:ascii="Arial" w:hAnsi="Arial"/>
                <w:sz w:val="22"/>
                <w:szCs w:val="22"/>
              </w:rPr>
              <w:t>e</w:t>
            </w:r>
          </w:p>
          <w:p w14:paraId="1949BBD5" w14:textId="3864F8C2" w:rsidR="006076F3" w:rsidRPr="00B60546" w:rsidRDefault="006076F3" w:rsidP="006076F3">
            <w:pPr>
              <w:pStyle w:val="ListParagraph"/>
              <w:numPr>
                <w:ilvl w:val="0"/>
                <w:numId w:val="49"/>
              </w:numPr>
              <w:contextualSpacing w:val="0"/>
              <w:rPr>
                <w:rFonts w:ascii="Arial" w:hAnsi="Arial"/>
                <w:sz w:val="22"/>
                <w:szCs w:val="22"/>
              </w:rPr>
            </w:pPr>
            <w:r w:rsidRPr="00B60546">
              <w:rPr>
                <w:rFonts w:ascii="Arial" w:hAnsi="Arial"/>
                <w:sz w:val="22"/>
                <w:szCs w:val="22"/>
              </w:rPr>
              <w:t>Has strategic vision and proven ability to make things happen</w:t>
            </w:r>
          </w:p>
          <w:p w14:paraId="3CB787B6" w14:textId="17607F7C" w:rsidR="006076F3" w:rsidRPr="00B60546" w:rsidRDefault="006076F3" w:rsidP="006076F3">
            <w:pPr>
              <w:pStyle w:val="ListParagraph"/>
              <w:numPr>
                <w:ilvl w:val="0"/>
                <w:numId w:val="49"/>
              </w:numPr>
              <w:contextualSpacing w:val="0"/>
              <w:rPr>
                <w:rFonts w:ascii="Arial" w:hAnsi="Arial"/>
                <w:sz w:val="22"/>
                <w:szCs w:val="22"/>
              </w:rPr>
            </w:pPr>
            <w:r w:rsidRPr="00B60546">
              <w:rPr>
                <w:rFonts w:ascii="Arial" w:hAnsi="Arial"/>
                <w:sz w:val="22"/>
                <w:szCs w:val="22"/>
              </w:rPr>
              <w:t>Has a proven track record of raising standards</w:t>
            </w:r>
            <w:r w:rsidR="000B60A5">
              <w:rPr>
                <w:rFonts w:ascii="Arial" w:hAnsi="Arial"/>
                <w:sz w:val="22"/>
                <w:szCs w:val="22"/>
              </w:rPr>
              <w:t xml:space="preserve"> and pupil outcomes</w:t>
            </w:r>
          </w:p>
          <w:p w14:paraId="67DE26D5" w14:textId="6C07733D" w:rsidR="006076F3" w:rsidRPr="00B60546" w:rsidRDefault="006076F3" w:rsidP="006076F3">
            <w:pPr>
              <w:pStyle w:val="ListParagraph"/>
              <w:numPr>
                <w:ilvl w:val="0"/>
                <w:numId w:val="49"/>
              </w:numPr>
              <w:contextualSpacing w:val="0"/>
              <w:rPr>
                <w:rFonts w:ascii="Arial" w:hAnsi="Arial"/>
                <w:sz w:val="22"/>
                <w:szCs w:val="22"/>
              </w:rPr>
            </w:pPr>
            <w:r w:rsidRPr="00B60546">
              <w:rPr>
                <w:rFonts w:ascii="Arial" w:hAnsi="Arial"/>
                <w:sz w:val="22"/>
                <w:szCs w:val="22"/>
              </w:rPr>
              <w:t>Has the ability to lead and inspire others and work as part of a team</w:t>
            </w:r>
          </w:p>
          <w:p w14:paraId="5084B1CA" w14:textId="74DCD807" w:rsidR="006076F3" w:rsidRPr="00B60546" w:rsidRDefault="006076F3" w:rsidP="006076F3">
            <w:pPr>
              <w:pStyle w:val="ListParagraph"/>
              <w:numPr>
                <w:ilvl w:val="0"/>
                <w:numId w:val="49"/>
              </w:numPr>
              <w:contextualSpacing w:val="0"/>
              <w:rPr>
                <w:rFonts w:ascii="Arial" w:hAnsi="Arial"/>
                <w:sz w:val="22"/>
                <w:szCs w:val="22"/>
              </w:rPr>
            </w:pPr>
            <w:r w:rsidRPr="00B60546">
              <w:rPr>
                <w:rFonts w:ascii="Arial" w:hAnsi="Arial"/>
                <w:sz w:val="22"/>
                <w:szCs w:val="22"/>
              </w:rPr>
              <w:t>Has personal qualities to motivate, support and challenge others</w:t>
            </w:r>
          </w:p>
          <w:p w14:paraId="0DA56841" w14:textId="543CFBCF" w:rsidR="006076F3" w:rsidRPr="00B60546" w:rsidRDefault="006076F3" w:rsidP="006076F3">
            <w:pPr>
              <w:pStyle w:val="ListParagraph"/>
              <w:numPr>
                <w:ilvl w:val="0"/>
                <w:numId w:val="49"/>
              </w:numPr>
              <w:contextualSpacing w:val="0"/>
              <w:rPr>
                <w:rFonts w:ascii="Arial" w:hAnsi="Arial"/>
                <w:sz w:val="22"/>
                <w:szCs w:val="22"/>
              </w:rPr>
            </w:pPr>
            <w:r w:rsidRPr="00B60546">
              <w:rPr>
                <w:rFonts w:ascii="Arial" w:hAnsi="Arial"/>
                <w:sz w:val="22"/>
                <w:szCs w:val="22"/>
              </w:rPr>
              <w:t xml:space="preserve">Is committed to improving the life chances of </w:t>
            </w:r>
            <w:r w:rsidR="000B60A5">
              <w:rPr>
                <w:rFonts w:ascii="Arial" w:hAnsi="Arial"/>
                <w:sz w:val="22"/>
                <w:szCs w:val="22"/>
              </w:rPr>
              <w:t>all pupils.</w:t>
            </w:r>
          </w:p>
          <w:p w14:paraId="6A919AA5" w14:textId="6E9C485C" w:rsidR="00397985" w:rsidRPr="00B60546" w:rsidRDefault="00397985" w:rsidP="0008541E">
            <w:pPr>
              <w:autoSpaceDE w:val="0"/>
              <w:autoSpaceDN w:val="0"/>
              <w:adjustRightInd w:val="0"/>
              <w:rPr>
                <w:rFonts w:ascii="Arial" w:hAnsi="Arial"/>
                <w:sz w:val="22"/>
                <w:szCs w:val="22"/>
              </w:rPr>
            </w:pPr>
          </w:p>
        </w:tc>
      </w:tr>
    </w:tbl>
    <w:p w14:paraId="6A1531FD" w14:textId="77777777" w:rsidR="0053544C" w:rsidRPr="00B60546" w:rsidRDefault="0053544C" w:rsidP="001F5C8F">
      <w:pPr>
        <w:spacing w:line="0" w:lineRule="atLeast"/>
        <w:rPr>
          <w:rFonts w:ascii="Arial" w:eastAsia="Arial" w:hAnsi="Arial"/>
          <w:color w:val="1F4E79" w:themeColor="accent1" w:themeShade="80"/>
          <w:sz w:val="22"/>
          <w:szCs w:val="22"/>
        </w:rPr>
      </w:pPr>
    </w:p>
    <w:tbl>
      <w:tblPr>
        <w:tblStyle w:val="TableGrid"/>
        <w:tblW w:w="901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016"/>
      </w:tblGrid>
      <w:tr w:rsidR="00490E5C" w:rsidRPr="00B60546" w14:paraId="7C2EEAAE" w14:textId="77777777" w:rsidTr="00463EAC">
        <w:trPr>
          <w:trHeight w:val="1178"/>
        </w:trPr>
        <w:tc>
          <w:tcPr>
            <w:tcW w:w="9016" w:type="dxa"/>
            <w:tcBorders>
              <w:bottom w:val="single" w:sz="4" w:space="0" w:color="5B9BD5" w:themeColor="accent1"/>
            </w:tcBorders>
          </w:tcPr>
          <w:p w14:paraId="2DAA3FC3" w14:textId="77777777" w:rsidR="00490E5C" w:rsidRPr="00B60546" w:rsidRDefault="00490E5C" w:rsidP="00463EAC">
            <w:pPr>
              <w:autoSpaceDE w:val="0"/>
              <w:autoSpaceDN w:val="0"/>
              <w:adjustRightInd w:val="0"/>
              <w:rPr>
                <w:rFonts w:ascii="Arial" w:hAnsi="Arial"/>
                <w:b/>
                <w:color w:val="002060"/>
                <w:sz w:val="22"/>
                <w:szCs w:val="22"/>
              </w:rPr>
            </w:pPr>
            <w:r w:rsidRPr="00B60546">
              <w:rPr>
                <w:rFonts w:ascii="Arial" w:hAnsi="Arial"/>
                <w:b/>
                <w:color w:val="002060"/>
                <w:sz w:val="22"/>
                <w:szCs w:val="22"/>
              </w:rPr>
              <w:t>Key accountabilities (and specific duties / responsibilities):</w:t>
            </w:r>
          </w:p>
          <w:p w14:paraId="775CF96C" w14:textId="77777777" w:rsidR="00490E5C" w:rsidRPr="00B60546" w:rsidRDefault="00490E5C" w:rsidP="00463EAC">
            <w:pPr>
              <w:autoSpaceDE w:val="0"/>
              <w:autoSpaceDN w:val="0"/>
              <w:adjustRightInd w:val="0"/>
              <w:rPr>
                <w:rFonts w:ascii="Arial" w:hAnsi="Arial"/>
                <w:color w:val="002060"/>
                <w:sz w:val="22"/>
                <w:szCs w:val="22"/>
              </w:rPr>
            </w:pPr>
          </w:p>
          <w:p w14:paraId="44D99F6B" w14:textId="39865940" w:rsidR="00490E5C" w:rsidRPr="00B60546" w:rsidRDefault="00490E5C" w:rsidP="00463EAC">
            <w:pPr>
              <w:autoSpaceDE w:val="0"/>
              <w:autoSpaceDN w:val="0"/>
              <w:adjustRightInd w:val="0"/>
              <w:rPr>
                <w:rFonts w:ascii="Arial" w:hAnsi="Arial"/>
                <w:sz w:val="22"/>
                <w:szCs w:val="22"/>
              </w:rPr>
            </w:pPr>
            <w:r w:rsidRPr="00B60546">
              <w:rPr>
                <w:rFonts w:ascii="Arial" w:hAnsi="Arial"/>
                <w:sz w:val="22"/>
                <w:szCs w:val="22"/>
              </w:rPr>
              <w:t xml:space="preserve">Individual roles and responsibilities are assigned below; however, the academy exists as an entity and to ensure effectiveness it will be crucial to understand that all areas of work and responsibility are interrelated and interdependent.  Members of the school leadership will have an overarching duty to work closely with other leaders and not be independent of them.  </w:t>
            </w:r>
          </w:p>
          <w:p w14:paraId="3D9CA7B5" w14:textId="77777777" w:rsidR="007A265C" w:rsidRPr="00B60546" w:rsidRDefault="007A265C" w:rsidP="007A265C">
            <w:pPr>
              <w:rPr>
                <w:rFonts w:ascii="Arial" w:hAnsi="Arial"/>
                <w:b/>
                <w:color w:val="002060"/>
                <w:sz w:val="22"/>
                <w:szCs w:val="22"/>
              </w:rPr>
            </w:pPr>
          </w:p>
          <w:p w14:paraId="647E28E1" w14:textId="42952544" w:rsidR="007D47F1" w:rsidRPr="000B60A5" w:rsidRDefault="007D47F1" w:rsidP="007D47F1">
            <w:pPr>
              <w:rPr>
                <w:rFonts w:ascii="Arial" w:hAnsi="Arial"/>
                <w:b/>
                <w:color w:val="1F3864" w:themeColor="accent5" w:themeShade="80"/>
                <w:sz w:val="22"/>
                <w:szCs w:val="22"/>
              </w:rPr>
            </w:pPr>
            <w:r w:rsidRPr="000B60A5">
              <w:rPr>
                <w:rFonts w:ascii="Arial" w:hAnsi="Arial"/>
                <w:b/>
                <w:color w:val="1F3864" w:themeColor="accent5" w:themeShade="80"/>
                <w:sz w:val="22"/>
                <w:szCs w:val="22"/>
              </w:rPr>
              <w:t>Strategic direction</w:t>
            </w:r>
          </w:p>
          <w:p w14:paraId="6EC37F36" w14:textId="77777777" w:rsidR="000B60A5" w:rsidRPr="00B60546" w:rsidRDefault="000B60A5" w:rsidP="007D47F1">
            <w:pPr>
              <w:rPr>
                <w:rFonts w:ascii="Arial" w:hAnsi="Arial"/>
                <w:b/>
                <w:sz w:val="22"/>
                <w:szCs w:val="22"/>
              </w:rPr>
            </w:pPr>
          </w:p>
          <w:p w14:paraId="1065E424" w14:textId="1EC128CB" w:rsidR="006310E0"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 xml:space="preserve">Develop and </w:t>
            </w:r>
            <w:r w:rsidR="00132D46" w:rsidRPr="00B60546">
              <w:rPr>
                <w:rFonts w:ascii="Arial" w:hAnsi="Arial"/>
                <w:sz w:val="22"/>
                <w:szCs w:val="22"/>
              </w:rPr>
              <w:t xml:space="preserve">effectively </w:t>
            </w:r>
            <w:r w:rsidRPr="00B60546">
              <w:rPr>
                <w:rFonts w:ascii="Arial" w:hAnsi="Arial"/>
                <w:sz w:val="22"/>
                <w:szCs w:val="22"/>
              </w:rPr>
              <w:t xml:space="preserve">implement </w:t>
            </w:r>
            <w:r w:rsidR="00132D46" w:rsidRPr="00B60546">
              <w:rPr>
                <w:rFonts w:ascii="Arial" w:hAnsi="Arial"/>
                <w:sz w:val="22"/>
                <w:szCs w:val="22"/>
              </w:rPr>
              <w:t xml:space="preserve">the </w:t>
            </w:r>
            <w:r w:rsidR="006310E0" w:rsidRPr="00B60546">
              <w:rPr>
                <w:rFonts w:ascii="Arial" w:hAnsi="Arial"/>
                <w:sz w:val="22"/>
                <w:szCs w:val="22"/>
              </w:rPr>
              <w:t>curriculum intent including schemes of learning, short term plans and centralised resources</w:t>
            </w:r>
          </w:p>
          <w:p w14:paraId="56F3317A" w14:textId="390EE116" w:rsidR="007D47F1" w:rsidRPr="00B60546" w:rsidRDefault="006310E0" w:rsidP="00511DE1">
            <w:pPr>
              <w:pStyle w:val="ListParagraph"/>
              <w:numPr>
                <w:ilvl w:val="0"/>
                <w:numId w:val="47"/>
              </w:numPr>
              <w:rPr>
                <w:rFonts w:ascii="Arial" w:hAnsi="Arial"/>
                <w:sz w:val="22"/>
                <w:szCs w:val="22"/>
              </w:rPr>
            </w:pPr>
            <w:r w:rsidRPr="00B60546">
              <w:rPr>
                <w:rFonts w:ascii="Arial" w:hAnsi="Arial"/>
                <w:sz w:val="22"/>
                <w:szCs w:val="22"/>
              </w:rPr>
              <w:t xml:space="preserve">Develop and effectively implement </w:t>
            </w:r>
            <w:r w:rsidR="007D47F1" w:rsidRPr="00B60546">
              <w:rPr>
                <w:rFonts w:ascii="Arial" w:hAnsi="Arial"/>
                <w:sz w:val="22"/>
                <w:szCs w:val="22"/>
              </w:rPr>
              <w:t xml:space="preserve">policies for </w:t>
            </w:r>
            <w:r w:rsidR="00A95404" w:rsidRPr="00B60546">
              <w:rPr>
                <w:rFonts w:ascii="Arial" w:hAnsi="Arial"/>
                <w:sz w:val="22"/>
                <w:szCs w:val="22"/>
              </w:rPr>
              <w:t xml:space="preserve">mathematics </w:t>
            </w:r>
            <w:r w:rsidR="007D47F1" w:rsidRPr="00B60546">
              <w:rPr>
                <w:rFonts w:ascii="Arial" w:hAnsi="Arial"/>
                <w:sz w:val="22"/>
                <w:szCs w:val="22"/>
              </w:rPr>
              <w:t xml:space="preserve">in line with our </w:t>
            </w:r>
            <w:r w:rsidR="0087143A" w:rsidRPr="00B60546">
              <w:rPr>
                <w:rFonts w:ascii="Arial" w:hAnsi="Arial"/>
                <w:sz w:val="22"/>
                <w:szCs w:val="22"/>
              </w:rPr>
              <w:t>academy’s</w:t>
            </w:r>
            <w:r w:rsidR="007D47F1" w:rsidRPr="00B60546">
              <w:rPr>
                <w:rFonts w:ascii="Arial" w:hAnsi="Arial"/>
                <w:sz w:val="22"/>
                <w:szCs w:val="22"/>
              </w:rPr>
              <w:t xml:space="preserve"> commitment to high-quality teaching and learning</w:t>
            </w:r>
          </w:p>
          <w:p w14:paraId="4ABE0B2F" w14:textId="73FAEF5C"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 xml:space="preserve">Promote the subject, its importance, and the value that it brings across the </w:t>
            </w:r>
            <w:r w:rsidR="005D40D1" w:rsidRPr="00B60546">
              <w:rPr>
                <w:rFonts w:ascii="Arial" w:hAnsi="Arial"/>
                <w:sz w:val="22"/>
                <w:szCs w:val="22"/>
              </w:rPr>
              <w:t>academy</w:t>
            </w:r>
            <w:r w:rsidRPr="00B60546">
              <w:rPr>
                <w:rFonts w:ascii="Arial" w:hAnsi="Arial"/>
                <w:sz w:val="22"/>
                <w:szCs w:val="22"/>
              </w:rPr>
              <w:t xml:space="preserve"> </w:t>
            </w:r>
          </w:p>
          <w:p w14:paraId="77BFD932" w14:textId="5091EB6D"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Have a good understanding of how well the subject is being delivered and the impact it has on pupil achievement</w:t>
            </w:r>
          </w:p>
          <w:p w14:paraId="15FC4C2D" w14:textId="7987B4F5"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 xml:space="preserve">Use </w:t>
            </w:r>
            <w:r w:rsidR="000B60A5">
              <w:rPr>
                <w:rFonts w:ascii="Arial" w:hAnsi="Arial"/>
                <w:sz w:val="22"/>
                <w:szCs w:val="22"/>
              </w:rPr>
              <w:t>quality assurance findings</w:t>
            </w:r>
            <w:r w:rsidRPr="00B60546">
              <w:rPr>
                <w:rFonts w:ascii="Arial" w:hAnsi="Arial"/>
                <w:sz w:val="22"/>
                <w:szCs w:val="22"/>
              </w:rPr>
              <w:t xml:space="preserve"> to feed into the </w:t>
            </w:r>
            <w:r w:rsidR="005D40D1" w:rsidRPr="00B60546">
              <w:rPr>
                <w:rFonts w:ascii="Arial" w:hAnsi="Arial"/>
                <w:sz w:val="22"/>
                <w:szCs w:val="22"/>
              </w:rPr>
              <w:t>academy</w:t>
            </w:r>
            <w:r w:rsidRPr="00B60546">
              <w:rPr>
                <w:rFonts w:ascii="Arial" w:hAnsi="Arial"/>
                <w:sz w:val="22"/>
                <w:szCs w:val="22"/>
              </w:rPr>
              <w:t xml:space="preserve"> development plan and produce an action plan for the subject</w:t>
            </w:r>
          </w:p>
          <w:p w14:paraId="0B031B50" w14:textId="260CD2A0"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Promote pupils’ spiritual, moral, social, cultural, physical and mental development alongside British values in the teaching of the subject</w:t>
            </w:r>
          </w:p>
          <w:p w14:paraId="113B920C" w14:textId="61A8A0E1"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 xml:space="preserve">Consult pupils, parents and staff about the subject and its effectiveness, and assess the feedback against the </w:t>
            </w:r>
            <w:r w:rsidR="005D40D1" w:rsidRPr="00B60546">
              <w:rPr>
                <w:rFonts w:ascii="Arial" w:hAnsi="Arial"/>
                <w:sz w:val="22"/>
                <w:szCs w:val="22"/>
              </w:rPr>
              <w:t>academy’s</w:t>
            </w:r>
            <w:r w:rsidRPr="00B60546">
              <w:rPr>
                <w:rFonts w:ascii="Arial" w:hAnsi="Arial"/>
                <w:sz w:val="22"/>
                <w:szCs w:val="22"/>
              </w:rPr>
              <w:t xml:space="preserve"> values, visions and aims </w:t>
            </w:r>
          </w:p>
          <w:p w14:paraId="355EA2DD" w14:textId="5360936D"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Work with the special educational needs co-ordinator (SENCO) to ensure the curriculum matches the needs of different pupils, such as disadvantaged pupils and those with special educational needs and/or disabilities (SEND)</w:t>
            </w:r>
          </w:p>
          <w:p w14:paraId="0A9ABD39" w14:textId="0E4D3A2C"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Promote careers education through the subject and ensure that teaching and learning illustrates how the subject might lead to career opportunities</w:t>
            </w:r>
          </w:p>
          <w:p w14:paraId="6D59EB60" w14:textId="2226465C"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Use additional staff in the subject area to ensure there is a framework for deployments and that teaching assistants are deployed effectively</w:t>
            </w:r>
          </w:p>
          <w:p w14:paraId="2DA7C081" w14:textId="7036935E"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lastRenderedPageBreak/>
              <w:t>Liaise with our feeder primary schools on the transition of the subject to secondary school to ensure that progression is built into the curriculum</w:t>
            </w:r>
          </w:p>
          <w:p w14:paraId="47D9E584" w14:textId="2633FCB3" w:rsidR="007D47F1" w:rsidRPr="00B60546" w:rsidRDefault="007D47F1" w:rsidP="007D47F1">
            <w:pPr>
              <w:pStyle w:val="ListParagraph"/>
              <w:numPr>
                <w:ilvl w:val="0"/>
                <w:numId w:val="47"/>
              </w:numPr>
              <w:rPr>
                <w:rFonts w:ascii="Arial" w:hAnsi="Arial"/>
                <w:sz w:val="22"/>
                <w:szCs w:val="22"/>
              </w:rPr>
            </w:pPr>
            <w:r w:rsidRPr="00B60546">
              <w:rPr>
                <w:rFonts w:ascii="Arial" w:hAnsi="Arial"/>
                <w:sz w:val="22"/>
                <w:szCs w:val="22"/>
              </w:rPr>
              <w:t xml:space="preserve">Liaise with the </w:t>
            </w:r>
            <w:r w:rsidR="00A56CF7" w:rsidRPr="00B60546">
              <w:rPr>
                <w:rFonts w:ascii="Arial" w:hAnsi="Arial"/>
                <w:sz w:val="22"/>
                <w:szCs w:val="22"/>
              </w:rPr>
              <w:t>Trust</w:t>
            </w:r>
            <w:r w:rsidRPr="00B60546">
              <w:rPr>
                <w:rFonts w:ascii="Arial" w:hAnsi="Arial"/>
                <w:sz w:val="22"/>
                <w:szCs w:val="22"/>
              </w:rPr>
              <w:t xml:space="preserve"> within subject groups on subject-related events, projects and activities</w:t>
            </w:r>
            <w:r w:rsidR="0053544C" w:rsidRPr="00B60546">
              <w:rPr>
                <w:rFonts w:ascii="Arial" w:hAnsi="Arial"/>
                <w:sz w:val="22"/>
                <w:szCs w:val="22"/>
              </w:rPr>
              <w:t>.</w:t>
            </w:r>
          </w:p>
          <w:p w14:paraId="33721C9F" w14:textId="77777777" w:rsidR="0053544C" w:rsidRPr="00B60546" w:rsidRDefault="0053544C" w:rsidP="0053544C">
            <w:pPr>
              <w:pStyle w:val="ListParagraph"/>
              <w:rPr>
                <w:rFonts w:ascii="Arial" w:hAnsi="Arial"/>
                <w:sz w:val="22"/>
                <w:szCs w:val="22"/>
              </w:rPr>
            </w:pPr>
          </w:p>
          <w:p w14:paraId="0D46C2B0" w14:textId="663623AC" w:rsidR="007D47F1" w:rsidRPr="000B60A5" w:rsidRDefault="007D47F1" w:rsidP="007D47F1">
            <w:pPr>
              <w:rPr>
                <w:rFonts w:ascii="Arial" w:hAnsi="Arial"/>
                <w:b/>
                <w:color w:val="1F3864" w:themeColor="accent5" w:themeShade="80"/>
                <w:sz w:val="22"/>
                <w:szCs w:val="22"/>
              </w:rPr>
            </w:pPr>
            <w:r w:rsidRPr="000B60A5">
              <w:rPr>
                <w:rFonts w:ascii="Arial" w:hAnsi="Arial"/>
                <w:b/>
                <w:color w:val="1F3864" w:themeColor="accent5" w:themeShade="80"/>
                <w:sz w:val="22"/>
                <w:szCs w:val="22"/>
              </w:rPr>
              <w:t>Leading the curriculum</w:t>
            </w:r>
          </w:p>
          <w:p w14:paraId="46036350" w14:textId="77777777" w:rsidR="000B60A5" w:rsidRPr="00B60546" w:rsidRDefault="000B60A5" w:rsidP="007D47F1">
            <w:pPr>
              <w:rPr>
                <w:rFonts w:ascii="Arial" w:hAnsi="Arial"/>
                <w:b/>
                <w:sz w:val="22"/>
                <w:szCs w:val="22"/>
              </w:rPr>
            </w:pPr>
          </w:p>
          <w:p w14:paraId="6EA78338" w14:textId="50104F38"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Develop and review regularly the vision, aims and purpose for the subject area</w:t>
            </w:r>
          </w:p>
          <w:p w14:paraId="2B61FEC5" w14:textId="4AAFA9C2"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Oversee the planning of the curriculum content, ensuring it is well sequenced to promote pupil progress</w:t>
            </w:r>
          </w:p>
          <w:p w14:paraId="6977961E" w14:textId="355AD0F6"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 xml:space="preserve">Ensure the planned curriculum is effectively and consistently implemented across the </w:t>
            </w:r>
            <w:r w:rsidR="00CE7E68" w:rsidRPr="00B60546">
              <w:rPr>
                <w:rFonts w:ascii="Arial" w:hAnsi="Arial"/>
                <w:sz w:val="22"/>
                <w:szCs w:val="22"/>
              </w:rPr>
              <w:t>academy</w:t>
            </w:r>
          </w:p>
          <w:p w14:paraId="2BC6F2D6" w14:textId="3FC1118D"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Make sure there is an effective system of assessment that oversees the progress of pupils to ensure the curriculum has a positive impact on pupils’ learning</w:t>
            </w:r>
          </w:p>
          <w:p w14:paraId="0A5ED1D7" w14:textId="73953FE4"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Have an overarching responsibility for pupils’ achievement and standards in the subject area</w:t>
            </w:r>
          </w:p>
          <w:p w14:paraId="72A4CD44" w14:textId="10657AC5" w:rsidR="007D47F1" w:rsidRPr="00B60546" w:rsidRDefault="006310E0" w:rsidP="00511DE1">
            <w:pPr>
              <w:pStyle w:val="ListParagraph"/>
              <w:numPr>
                <w:ilvl w:val="0"/>
                <w:numId w:val="47"/>
              </w:numPr>
              <w:rPr>
                <w:rFonts w:ascii="Arial" w:hAnsi="Arial"/>
                <w:sz w:val="22"/>
                <w:szCs w:val="22"/>
              </w:rPr>
            </w:pPr>
            <w:r w:rsidRPr="00B60546">
              <w:rPr>
                <w:rFonts w:ascii="Arial" w:hAnsi="Arial"/>
                <w:sz w:val="22"/>
                <w:szCs w:val="22"/>
              </w:rPr>
              <w:t>Effectively quality assure the implementation of the curriculum.</w:t>
            </w:r>
          </w:p>
          <w:p w14:paraId="37639154" w14:textId="77777777" w:rsidR="007D47F1" w:rsidRPr="00B60546" w:rsidRDefault="007D47F1" w:rsidP="007D47F1">
            <w:pPr>
              <w:rPr>
                <w:rFonts w:ascii="Arial" w:hAnsi="Arial"/>
                <w:sz w:val="22"/>
                <w:szCs w:val="22"/>
              </w:rPr>
            </w:pPr>
          </w:p>
          <w:p w14:paraId="01CB2573" w14:textId="0B05C823" w:rsidR="007D47F1" w:rsidRPr="000B60A5" w:rsidRDefault="007D47F1" w:rsidP="007D47F1">
            <w:pPr>
              <w:rPr>
                <w:rFonts w:ascii="Arial" w:hAnsi="Arial"/>
                <w:b/>
                <w:color w:val="1F3864" w:themeColor="accent5" w:themeShade="80"/>
                <w:sz w:val="22"/>
                <w:szCs w:val="22"/>
              </w:rPr>
            </w:pPr>
            <w:r w:rsidRPr="000B60A5">
              <w:rPr>
                <w:rFonts w:ascii="Arial" w:hAnsi="Arial"/>
                <w:b/>
                <w:color w:val="1F3864" w:themeColor="accent5" w:themeShade="80"/>
                <w:sz w:val="22"/>
                <w:szCs w:val="22"/>
              </w:rPr>
              <w:t>Leading and managing staff</w:t>
            </w:r>
          </w:p>
          <w:p w14:paraId="77DB928B" w14:textId="77777777" w:rsidR="000B60A5" w:rsidRPr="00B60546" w:rsidRDefault="000B60A5" w:rsidP="007D47F1">
            <w:pPr>
              <w:rPr>
                <w:rFonts w:ascii="Arial" w:hAnsi="Arial"/>
                <w:b/>
                <w:sz w:val="22"/>
                <w:szCs w:val="22"/>
              </w:rPr>
            </w:pPr>
          </w:p>
          <w:p w14:paraId="69686FC3" w14:textId="518272F9"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Establish an effective team and hold regular meetings</w:t>
            </w:r>
            <w:r w:rsidR="00A95404" w:rsidRPr="00B60546">
              <w:rPr>
                <w:rFonts w:ascii="Arial" w:hAnsi="Arial"/>
                <w:sz w:val="22"/>
                <w:szCs w:val="22"/>
              </w:rPr>
              <w:t>, in line with directed time,</w:t>
            </w:r>
            <w:r w:rsidRPr="00B60546">
              <w:rPr>
                <w:rFonts w:ascii="Arial" w:hAnsi="Arial"/>
                <w:sz w:val="22"/>
                <w:szCs w:val="22"/>
              </w:rPr>
              <w:t xml:space="preserve"> on the subject to keep staff informed on any developments or changes</w:t>
            </w:r>
          </w:p>
          <w:p w14:paraId="66947484" w14:textId="6947056D"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Provide support to staff regarding teaching and learning, resources, and planning in the subject area</w:t>
            </w:r>
          </w:p>
          <w:p w14:paraId="6846D347" w14:textId="1CCD970F"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 xml:space="preserve">Monitor teaching and learning by visiting lessons, scrutinising books, and talking with pupils to assess how well the subject area is being implemented and how well it is delivered across the </w:t>
            </w:r>
            <w:r w:rsidR="00C769F2" w:rsidRPr="00B60546">
              <w:rPr>
                <w:rFonts w:ascii="Arial" w:hAnsi="Arial"/>
                <w:sz w:val="22"/>
                <w:szCs w:val="22"/>
              </w:rPr>
              <w:t>academy</w:t>
            </w:r>
          </w:p>
          <w:p w14:paraId="00243725" w14:textId="223014C9"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Provide feedback to staff based on the above observations to identify training needs and provide continuing professional development (CPD) in the subject area</w:t>
            </w:r>
          </w:p>
          <w:p w14:paraId="08642C95" w14:textId="0D963060"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Coach and model team teaching</w:t>
            </w:r>
          </w:p>
          <w:p w14:paraId="060F1511" w14:textId="4FDDDDE3"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Liaise effectively with exam boards to ensure that teachers understand and are familiar with the syllabuses that are being delivered</w:t>
            </w:r>
          </w:p>
          <w:p w14:paraId="0BA7F33A" w14:textId="55CA7D5C"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Support teachers to make accurate assessments, manage internal and external moderation, and complete external moderation exercises</w:t>
            </w:r>
          </w:p>
          <w:p w14:paraId="452ABC48" w14:textId="38640B5F"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 xml:space="preserve">Take responsibility for performance management for your team, appraising staff in line with the </w:t>
            </w:r>
            <w:r w:rsidR="00AE503E" w:rsidRPr="00B60546">
              <w:rPr>
                <w:rFonts w:ascii="Arial" w:hAnsi="Arial"/>
                <w:sz w:val="22"/>
                <w:szCs w:val="22"/>
              </w:rPr>
              <w:t>academy’s</w:t>
            </w:r>
            <w:r w:rsidRPr="00B60546">
              <w:rPr>
                <w:rFonts w:ascii="Arial" w:hAnsi="Arial"/>
                <w:sz w:val="22"/>
                <w:szCs w:val="22"/>
              </w:rPr>
              <w:t xml:space="preserve"> appraisal policy</w:t>
            </w:r>
          </w:p>
          <w:p w14:paraId="138602A5" w14:textId="20239F33"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Contribute to timetabling and manage setting pupils into attainment groups</w:t>
            </w:r>
            <w:r w:rsidR="006310E0" w:rsidRPr="00B60546">
              <w:rPr>
                <w:rFonts w:ascii="Arial" w:hAnsi="Arial"/>
                <w:sz w:val="22"/>
                <w:szCs w:val="22"/>
              </w:rPr>
              <w:t>.</w:t>
            </w:r>
            <w:r w:rsidRPr="00B60546">
              <w:rPr>
                <w:rFonts w:ascii="Arial" w:hAnsi="Arial"/>
                <w:sz w:val="22"/>
                <w:szCs w:val="22"/>
              </w:rPr>
              <w:t xml:space="preserve"> </w:t>
            </w:r>
          </w:p>
          <w:p w14:paraId="4B215CAD" w14:textId="77777777" w:rsidR="007D47F1" w:rsidRPr="00B60546" w:rsidRDefault="007D47F1" w:rsidP="007D47F1">
            <w:pPr>
              <w:rPr>
                <w:rFonts w:ascii="Arial" w:hAnsi="Arial"/>
                <w:sz w:val="22"/>
                <w:szCs w:val="22"/>
              </w:rPr>
            </w:pPr>
          </w:p>
          <w:p w14:paraId="59ED3455" w14:textId="50075067" w:rsidR="007D47F1" w:rsidRDefault="007D47F1" w:rsidP="007D47F1">
            <w:pPr>
              <w:rPr>
                <w:rFonts w:ascii="Arial" w:hAnsi="Arial"/>
                <w:b/>
                <w:color w:val="1F3864" w:themeColor="accent5" w:themeShade="80"/>
                <w:sz w:val="22"/>
                <w:szCs w:val="22"/>
              </w:rPr>
            </w:pPr>
            <w:r w:rsidRPr="00165271">
              <w:rPr>
                <w:rFonts w:ascii="Arial" w:hAnsi="Arial"/>
                <w:b/>
                <w:color w:val="1F3864" w:themeColor="accent5" w:themeShade="80"/>
                <w:sz w:val="22"/>
                <w:szCs w:val="22"/>
              </w:rPr>
              <w:t>Efficient and effective deployment of resources</w:t>
            </w:r>
          </w:p>
          <w:p w14:paraId="43A45882" w14:textId="77777777" w:rsidR="00165271" w:rsidRPr="00165271" w:rsidRDefault="00165271" w:rsidP="007D47F1">
            <w:pPr>
              <w:rPr>
                <w:rFonts w:ascii="Arial" w:hAnsi="Arial"/>
                <w:b/>
                <w:color w:val="1F3864" w:themeColor="accent5" w:themeShade="80"/>
                <w:sz w:val="22"/>
                <w:szCs w:val="22"/>
              </w:rPr>
            </w:pPr>
          </w:p>
          <w:p w14:paraId="7BFD98C3" w14:textId="13D8EC99"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Provide support with textbooks</w:t>
            </w:r>
            <w:r w:rsidR="006310E0" w:rsidRPr="00B60546">
              <w:rPr>
                <w:rFonts w:ascii="Arial" w:hAnsi="Arial"/>
                <w:sz w:val="22"/>
                <w:szCs w:val="22"/>
              </w:rPr>
              <w:t xml:space="preserve">, </w:t>
            </w:r>
            <w:r w:rsidRPr="00B60546">
              <w:rPr>
                <w:rFonts w:ascii="Arial" w:hAnsi="Arial"/>
                <w:sz w:val="22"/>
                <w:szCs w:val="22"/>
              </w:rPr>
              <w:t>library books</w:t>
            </w:r>
            <w:r w:rsidR="006310E0" w:rsidRPr="00B60546">
              <w:rPr>
                <w:rFonts w:ascii="Arial" w:hAnsi="Arial"/>
                <w:sz w:val="22"/>
                <w:szCs w:val="22"/>
              </w:rPr>
              <w:t xml:space="preserve"> and online resources</w:t>
            </w:r>
            <w:r w:rsidRPr="00B60546">
              <w:rPr>
                <w:rFonts w:ascii="Arial" w:hAnsi="Arial"/>
                <w:sz w:val="22"/>
                <w:szCs w:val="22"/>
              </w:rPr>
              <w:t xml:space="preserve"> in your subject area</w:t>
            </w:r>
          </w:p>
          <w:p w14:paraId="4ADA62A8" w14:textId="4D67EC17"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Create a safe, welcoming environment and take care of the classroom accommodation, ensuring classroom displays are stimulating, of high quality, and inspire curiosity in pupils</w:t>
            </w:r>
          </w:p>
          <w:p w14:paraId="37079D93" w14:textId="70EB0303"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Audit, check and manage resources to ensure they are up to date and match pupil and curriculum needs</w:t>
            </w:r>
          </w:p>
          <w:p w14:paraId="19DD4BC7" w14:textId="119F33E2" w:rsidR="007D47F1" w:rsidRPr="00B60546" w:rsidRDefault="007D47F1" w:rsidP="00511DE1">
            <w:pPr>
              <w:pStyle w:val="ListParagraph"/>
              <w:numPr>
                <w:ilvl w:val="0"/>
                <w:numId w:val="47"/>
              </w:numPr>
              <w:rPr>
                <w:rFonts w:ascii="Arial" w:hAnsi="Arial"/>
                <w:sz w:val="22"/>
                <w:szCs w:val="22"/>
              </w:rPr>
            </w:pPr>
            <w:r w:rsidRPr="00B60546">
              <w:rPr>
                <w:rFonts w:ascii="Arial" w:hAnsi="Arial"/>
                <w:sz w:val="22"/>
                <w:szCs w:val="22"/>
              </w:rPr>
              <w:t>Prepare appropriate resources for remote learning to ensure the curriculum can be delivered to pupils learning from home if necessary</w:t>
            </w:r>
            <w:r w:rsidR="006310E0" w:rsidRPr="00B60546">
              <w:rPr>
                <w:rFonts w:ascii="Arial" w:hAnsi="Arial"/>
                <w:sz w:val="22"/>
                <w:szCs w:val="22"/>
              </w:rPr>
              <w:t>.</w:t>
            </w:r>
          </w:p>
          <w:p w14:paraId="64EB4E94" w14:textId="77777777" w:rsidR="00511DE1" w:rsidRPr="00B60546" w:rsidRDefault="00511DE1" w:rsidP="007D47F1">
            <w:pPr>
              <w:rPr>
                <w:rFonts w:ascii="Arial" w:hAnsi="Arial"/>
                <w:sz w:val="22"/>
                <w:szCs w:val="22"/>
              </w:rPr>
            </w:pPr>
          </w:p>
          <w:p w14:paraId="63C695CA" w14:textId="779C4871" w:rsidR="00490E5C" w:rsidRPr="00165271" w:rsidRDefault="00490E5C" w:rsidP="00A009DB">
            <w:pPr>
              <w:rPr>
                <w:rFonts w:ascii="Arial" w:hAnsi="Arial"/>
                <w:b/>
                <w:color w:val="1F3864" w:themeColor="accent5" w:themeShade="80"/>
                <w:sz w:val="22"/>
                <w:szCs w:val="22"/>
              </w:rPr>
            </w:pPr>
            <w:r w:rsidRPr="00165271">
              <w:rPr>
                <w:rFonts w:ascii="Arial" w:hAnsi="Arial"/>
                <w:b/>
                <w:color w:val="1F3864" w:themeColor="accent5" w:themeShade="80"/>
                <w:sz w:val="22"/>
                <w:szCs w:val="22"/>
              </w:rPr>
              <w:t>Specific and General Duties:</w:t>
            </w:r>
          </w:p>
          <w:p w14:paraId="419400A0" w14:textId="77777777" w:rsidR="00FB5C5C" w:rsidRPr="00B60546" w:rsidRDefault="00FB5C5C" w:rsidP="00A009DB">
            <w:pPr>
              <w:rPr>
                <w:rFonts w:ascii="Arial" w:hAnsi="Arial"/>
                <w:b/>
                <w:color w:val="002060"/>
                <w:sz w:val="22"/>
                <w:szCs w:val="22"/>
              </w:rPr>
            </w:pPr>
          </w:p>
          <w:p w14:paraId="772027A5" w14:textId="23961C1A" w:rsidR="004A5CB6" w:rsidRPr="00B60546" w:rsidRDefault="004A5CB6" w:rsidP="004A5CB6">
            <w:pPr>
              <w:pStyle w:val="ListParagraph"/>
              <w:numPr>
                <w:ilvl w:val="0"/>
                <w:numId w:val="37"/>
              </w:numPr>
              <w:rPr>
                <w:rFonts w:ascii="Arial" w:hAnsi="Arial"/>
                <w:sz w:val="22"/>
                <w:szCs w:val="22"/>
              </w:rPr>
            </w:pPr>
            <w:r w:rsidRPr="00B60546">
              <w:rPr>
                <w:rFonts w:ascii="Arial" w:hAnsi="Arial"/>
                <w:sz w:val="22"/>
                <w:szCs w:val="22"/>
              </w:rPr>
              <w:t>To ensure that GDPR principles are applied in all areas of work</w:t>
            </w:r>
          </w:p>
          <w:p w14:paraId="43D416F7" w14:textId="1E1326EC" w:rsidR="00490E5C" w:rsidRPr="00B60546" w:rsidRDefault="004A5CB6" w:rsidP="004A5CB6">
            <w:pPr>
              <w:pStyle w:val="ListParagraph"/>
              <w:numPr>
                <w:ilvl w:val="0"/>
                <w:numId w:val="37"/>
              </w:numPr>
              <w:rPr>
                <w:rFonts w:ascii="Arial" w:hAnsi="Arial"/>
                <w:sz w:val="22"/>
                <w:szCs w:val="22"/>
              </w:rPr>
            </w:pPr>
            <w:r w:rsidRPr="00B60546">
              <w:rPr>
                <w:rFonts w:ascii="Arial" w:hAnsi="Arial"/>
                <w:sz w:val="22"/>
                <w:szCs w:val="22"/>
              </w:rPr>
              <w:lastRenderedPageBreak/>
              <w:t>To work flexibly as part of the team to meet any emergencies that may arise</w:t>
            </w:r>
          </w:p>
          <w:p w14:paraId="5FC8DD8F" w14:textId="50C0D15C" w:rsidR="00C16C61" w:rsidRPr="00B60546" w:rsidRDefault="00C16C61" w:rsidP="00C16C61">
            <w:pPr>
              <w:pStyle w:val="ListParagraph"/>
              <w:numPr>
                <w:ilvl w:val="0"/>
                <w:numId w:val="37"/>
              </w:numPr>
              <w:rPr>
                <w:rFonts w:ascii="Arial" w:hAnsi="Arial"/>
                <w:sz w:val="22"/>
                <w:szCs w:val="22"/>
              </w:rPr>
            </w:pPr>
            <w:r w:rsidRPr="00B60546">
              <w:rPr>
                <w:rFonts w:ascii="Arial" w:hAnsi="Arial"/>
                <w:sz w:val="22"/>
                <w:szCs w:val="22"/>
              </w:rPr>
              <w:t xml:space="preserve">Promote the safeguarding of all pupils in the </w:t>
            </w:r>
            <w:r w:rsidR="00C769F2" w:rsidRPr="00B60546">
              <w:rPr>
                <w:rFonts w:ascii="Arial" w:hAnsi="Arial"/>
                <w:sz w:val="22"/>
                <w:szCs w:val="22"/>
              </w:rPr>
              <w:t>academy</w:t>
            </w:r>
            <w:r w:rsidR="006310E0" w:rsidRPr="00B60546">
              <w:rPr>
                <w:rFonts w:ascii="Arial" w:hAnsi="Arial"/>
                <w:sz w:val="22"/>
                <w:szCs w:val="22"/>
              </w:rPr>
              <w:t>.</w:t>
            </w:r>
          </w:p>
          <w:p w14:paraId="3A81C7CA" w14:textId="314C11E2" w:rsidR="00490E5C" w:rsidRPr="00B60546" w:rsidRDefault="00490E5C" w:rsidP="00463EAC">
            <w:pPr>
              <w:jc w:val="both"/>
              <w:rPr>
                <w:rFonts w:ascii="Arial" w:hAnsi="Arial"/>
                <w:sz w:val="22"/>
                <w:szCs w:val="22"/>
              </w:rPr>
            </w:pPr>
            <w:r w:rsidRPr="00B60546">
              <w:rPr>
                <w:rFonts w:ascii="Arial" w:hAnsi="Arial"/>
                <w:sz w:val="22"/>
                <w:szCs w:val="22"/>
              </w:rPr>
              <w:t xml:space="preserve">It is the Academy’s intention that this job description is seen as a guide to the major areas and duties for which the </w:t>
            </w:r>
            <w:r w:rsidR="00E166FD" w:rsidRPr="00B60546">
              <w:rPr>
                <w:rFonts w:ascii="Arial" w:hAnsi="Arial"/>
                <w:sz w:val="22"/>
                <w:szCs w:val="22"/>
              </w:rPr>
              <w:t xml:space="preserve">Head of </w:t>
            </w:r>
            <w:r w:rsidR="00A95404" w:rsidRPr="00B60546">
              <w:rPr>
                <w:rFonts w:ascii="Arial" w:hAnsi="Arial"/>
                <w:sz w:val="22"/>
                <w:szCs w:val="22"/>
              </w:rPr>
              <w:t>Mathematics</w:t>
            </w:r>
            <w:r w:rsidRPr="00B60546">
              <w:rPr>
                <w:rFonts w:ascii="Arial" w:hAnsi="Arial"/>
                <w:sz w:val="22"/>
                <w:szCs w:val="22"/>
              </w:rPr>
              <w:t xml:space="preserve"> is accountable.  However, this may change and the post holder’s obligations will vary and develop. The post holder is required to perform other reasonable duties which are assigned from time to time.  The job description should be seen as a guide and not as a permanent, definitive and exhaustive statement. </w:t>
            </w:r>
          </w:p>
          <w:p w14:paraId="58E3DFEC" w14:textId="7F3B8D24" w:rsidR="00490E5C" w:rsidRPr="00B60546" w:rsidRDefault="00490E5C" w:rsidP="00463EAC">
            <w:pPr>
              <w:jc w:val="both"/>
              <w:rPr>
                <w:rFonts w:ascii="Arial" w:hAnsi="Arial"/>
                <w:sz w:val="22"/>
                <w:szCs w:val="22"/>
              </w:rPr>
            </w:pPr>
          </w:p>
          <w:p w14:paraId="3912357B" w14:textId="77777777" w:rsidR="00490E5C" w:rsidRPr="00B60546" w:rsidRDefault="00490E5C" w:rsidP="00463EAC">
            <w:pPr>
              <w:jc w:val="both"/>
              <w:rPr>
                <w:rFonts w:ascii="Arial" w:hAnsi="Arial"/>
                <w:sz w:val="22"/>
                <w:szCs w:val="22"/>
              </w:rPr>
            </w:pPr>
          </w:p>
          <w:p w14:paraId="0A9A73DF" w14:textId="168967DD" w:rsidR="00490E5C" w:rsidRPr="00165271" w:rsidRDefault="00490E5C" w:rsidP="00463EAC">
            <w:pPr>
              <w:pStyle w:val="NoSpacing"/>
              <w:rPr>
                <w:rFonts w:ascii="Arial" w:hAnsi="Arial" w:cs="Arial"/>
                <w:b/>
                <w:color w:val="1F3864" w:themeColor="accent5" w:themeShade="80"/>
                <w:sz w:val="22"/>
                <w:szCs w:val="22"/>
              </w:rPr>
            </w:pPr>
            <w:r w:rsidRPr="00165271">
              <w:rPr>
                <w:rFonts w:ascii="Arial" w:hAnsi="Arial" w:cs="Arial"/>
                <w:b/>
                <w:color w:val="1F3864" w:themeColor="accent5" w:themeShade="80"/>
                <w:sz w:val="22"/>
                <w:szCs w:val="22"/>
              </w:rPr>
              <w:t>Safeguarding</w:t>
            </w:r>
          </w:p>
          <w:p w14:paraId="5B4238C9" w14:textId="77777777" w:rsidR="00165271" w:rsidRPr="00B60546" w:rsidRDefault="00165271" w:rsidP="00463EAC">
            <w:pPr>
              <w:pStyle w:val="NoSpacing"/>
              <w:rPr>
                <w:rFonts w:ascii="Arial" w:hAnsi="Arial" w:cs="Arial"/>
                <w:b/>
                <w:color w:val="002060"/>
                <w:sz w:val="22"/>
                <w:szCs w:val="22"/>
              </w:rPr>
            </w:pPr>
          </w:p>
          <w:p w14:paraId="653AB6B5" w14:textId="6319F8A8" w:rsidR="004B718B" w:rsidRPr="00B60546" w:rsidRDefault="00490E5C" w:rsidP="00463EAC">
            <w:pPr>
              <w:autoSpaceDE w:val="0"/>
              <w:autoSpaceDN w:val="0"/>
              <w:adjustRightInd w:val="0"/>
              <w:rPr>
                <w:rFonts w:ascii="Arial" w:hAnsi="Arial"/>
                <w:sz w:val="22"/>
                <w:szCs w:val="22"/>
              </w:rPr>
            </w:pPr>
            <w:r w:rsidRPr="00B60546">
              <w:rPr>
                <w:rFonts w:ascii="Arial" w:hAnsi="Arial"/>
                <w:sz w:val="22"/>
                <w:szCs w:val="22"/>
              </w:rPr>
              <w:t>The Bay Learning Trust is committed to the safeguarding and promotion of the welfare of all children and young people in our care. All staff have a key role and responsibility in this area and will be subject to an Enhanced Disclosure check.</w:t>
            </w:r>
          </w:p>
          <w:p w14:paraId="625BF0BA" w14:textId="75E820AE" w:rsidR="004B718B" w:rsidRPr="00B60546" w:rsidRDefault="004B718B" w:rsidP="00463EAC">
            <w:pPr>
              <w:autoSpaceDE w:val="0"/>
              <w:autoSpaceDN w:val="0"/>
              <w:adjustRightInd w:val="0"/>
              <w:rPr>
                <w:rFonts w:ascii="Arial" w:hAnsi="Arial"/>
                <w:sz w:val="22"/>
                <w:szCs w:val="22"/>
              </w:rPr>
            </w:pPr>
          </w:p>
        </w:tc>
      </w:tr>
      <w:tr w:rsidR="00490E5C" w:rsidRPr="00B60546" w14:paraId="7E005D87" w14:textId="77777777" w:rsidTr="00463EAC">
        <w:tc>
          <w:tcPr>
            <w:tcW w:w="9016" w:type="dxa"/>
            <w:tcBorders>
              <w:left w:val="nil"/>
              <w:bottom w:val="nil"/>
              <w:right w:val="nil"/>
            </w:tcBorders>
          </w:tcPr>
          <w:p w14:paraId="2EEE109F" w14:textId="77777777" w:rsidR="00490E5C" w:rsidRPr="00B60546" w:rsidRDefault="00490E5C" w:rsidP="00463EAC">
            <w:pPr>
              <w:autoSpaceDE w:val="0"/>
              <w:autoSpaceDN w:val="0"/>
              <w:adjustRightInd w:val="0"/>
              <w:rPr>
                <w:rFonts w:ascii="Arial" w:hAnsi="Arial"/>
                <w:color w:val="00B0F0"/>
                <w:sz w:val="22"/>
                <w:szCs w:val="22"/>
              </w:rPr>
            </w:pPr>
          </w:p>
        </w:tc>
      </w:tr>
    </w:tbl>
    <w:p w14:paraId="6F1105F7" w14:textId="102C8DF1" w:rsidR="00490E5C" w:rsidRPr="00B60546" w:rsidRDefault="00490E5C" w:rsidP="00490E5C">
      <w:pPr>
        <w:rPr>
          <w:rFonts w:ascii="Arial" w:hAnsi="Arial"/>
          <w:b/>
          <w:color w:val="002060"/>
          <w:sz w:val="22"/>
          <w:szCs w:val="22"/>
        </w:rPr>
      </w:pPr>
      <w:r w:rsidRPr="00B60546">
        <w:rPr>
          <w:rFonts w:ascii="Arial" w:hAnsi="Arial"/>
          <w:b/>
          <w:color w:val="002060"/>
          <w:sz w:val="22"/>
          <w:szCs w:val="22"/>
        </w:rPr>
        <w:t>Personal attributes required (based on job description)</w:t>
      </w:r>
    </w:p>
    <w:p w14:paraId="7B1ED3BB" w14:textId="77777777" w:rsidR="00490E5C" w:rsidRPr="00B60546" w:rsidRDefault="00490E5C" w:rsidP="00490E5C">
      <w:pPr>
        <w:rPr>
          <w:rFonts w:ascii="Arial" w:hAnsi="Arial"/>
          <w:color w:val="002060"/>
          <w:sz w:val="22"/>
          <w:szCs w:val="22"/>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671"/>
        <w:gridCol w:w="3906"/>
        <w:gridCol w:w="3439"/>
      </w:tblGrid>
      <w:tr w:rsidR="00490E5C" w:rsidRPr="00B60546" w14:paraId="11119303" w14:textId="77777777" w:rsidTr="5A21A9C6">
        <w:tc>
          <w:tcPr>
            <w:tcW w:w="1555" w:type="dxa"/>
            <w:shd w:val="clear" w:color="auto" w:fill="auto"/>
          </w:tcPr>
          <w:p w14:paraId="68ADA8A3" w14:textId="77777777" w:rsidR="00490E5C" w:rsidRPr="00B60546" w:rsidRDefault="00490E5C" w:rsidP="00463EAC">
            <w:pPr>
              <w:jc w:val="center"/>
              <w:rPr>
                <w:rFonts w:ascii="Arial" w:hAnsi="Arial"/>
                <w:b/>
                <w:color w:val="00B0F0"/>
                <w:sz w:val="22"/>
                <w:szCs w:val="22"/>
              </w:rPr>
            </w:pPr>
          </w:p>
        </w:tc>
        <w:tc>
          <w:tcPr>
            <w:tcW w:w="3968" w:type="dxa"/>
            <w:shd w:val="clear" w:color="auto" w:fill="auto"/>
          </w:tcPr>
          <w:p w14:paraId="692B7138" w14:textId="77777777" w:rsidR="00490E5C" w:rsidRPr="00B60546" w:rsidRDefault="00490E5C" w:rsidP="00463EAC">
            <w:pPr>
              <w:jc w:val="center"/>
              <w:rPr>
                <w:rFonts w:ascii="Arial" w:hAnsi="Arial"/>
                <w:b/>
                <w:color w:val="002060"/>
                <w:sz w:val="22"/>
                <w:szCs w:val="22"/>
              </w:rPr>
            </w:pPr>
            <w:r w:rsidRPr="00B60546">
              <w:rPr>
                <w:rFonts w:ascii="Arial" w:hAnsi="Arial"/>
                <w:b/>
                <w:color w:val="002060"/>
                <w:sz w:val="22"/>
                <w:szCs w:val="22"/>
              </w:rPr>
              <w:t>Essential</w:t>
            </w:r>
          </w:p>
        </w:tc>
        <w:tc>
          <w:tcPr>
            <w:tcW w:w="3493" w:type="dxa"/>
            <w:shd w:val="clear" w:color="auto" w:fill="auto"/>
          </w:tcPr>
          <w:p w14:paraId="42A362C9" w14:textId="77777777" w:rsidR="00490E5C" w:rsidRPr="00B60546" w:rsidRDefault="00490E5C" w:rsidP="00463EAC">
            <w:pPr>
              <w:jc w:val="center"/>
              <w:rPr>
                <w:rFonts w:ascii="Arial" w:hAnsi="Arial"/>
                <w:b/>
                <w:color w:val="002060"/>
                <w:sz w:val="22"/>
                <w:szCs w:val="22"/>
              </w:rPr>
            </w:pPr>
            <w:r w:rsidRPr="00B60546">
              <w:rPr>
                <w:rFonts w:ascii="Arial" w:hAnsi="Arial"/>
                <w:b/>
                <w:color w:val="002060"/>
                <w:sz w:val="22"/>
                <w:szCs w:val="22"/>
              </w:rPr>
              <w:t>Desirable</w:t>
            </w:r>
          </w:p>
        </w:tc>
      </w:tr>
      <w:tr w:rsidR="00490E5C" w:rsidRPr="00B60546" w14:paraId="0CDF73D3" w14:textId="77777777" w:rsidTr="5A21A9C6">
        <w:tc>
          <w:tcPr>
            <w:tcW w:w="1555" w:type="dxa"/>
            <w:shd w:val="clear" w:color="auto" w:fill="auto"/>
            <w:vAlign w:val="center"/>
          </w:tcPr>
          <w:p w14:paraId="6A419355" w14:textId="77777777" w:rsidR="00490E5C" w:rsidRPr="00B60546" w:rsidRDefault="00490E5C" w:rsidP="00463EAC">
            <w:pPr>
              <w:pStyle w:val="NoSpacing"/>
              <w:jc w:val="center"/>
              <w:rPr>
                <w:rFonts w:ascii="Arial" w:hAnsi="Arial" w:cs="Arial"/>
                <w:b/>
                <w:color w:val="002060"/>
                <w:sz w:val="22"/>
                <w:szCs w:val="22"/>
              </w:rPr>
            </w:pPr>
            <w:r w:rsidRPr="00B60546">
              <w:rPr>
                <w:rFonts w:ascii="Arial" w:hAnsi="Arial" w:cs="Arial"/>
                <w:b/>
                <w:color w:val="002060"/>
                <w:sz w:val="22"/>
                <w:szCs w:val="22"/>
              </w:rPr>
              <w:t>Qualifications</w:t>
            </w:r>
          </w:p>
          <w:p w14:paraId="70BE1B63" w14:textId="77777777" w:rsidR="00490E5C" w:rsidRPr="00B60546" w:rsidRDefault="00490E5C" w:rsidP="00463EAC">
            <w:pPr>
              <w:jc w:val="center"/>
              <w:rPr>
                <w:rFonts w:ascii="Arial" w:hAnsi="Arial"/>
                <w:b/>
                <w:color w:val="002060"/>
                <w:sz w:val="22"/>
                <w:szCs w:val="22"/>
              </w:rPr>
            </w:pP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82D9A4D" w14:textId="007FE598" w:rsidR="00490E5C" w:rsidRPr="00B60546" w:rsidRDefault="00490E5C" w:rsidP="00490E5C">
            <w:pPr>
              <w:pStyle w:val="ListParagraph"/>
              <w:numPr>
                <w:ilvl w:val="0"/>
                <w:numId w:val="19"/>
              </w:numPr>
              <w:overflowPunct w:val="0"/>
              <w:autoSpaceDE w:val="0"/>
              <w:autoSpaceDN w:val="0"/>
              <w:adjustRightInd w:val="0"/>
              <w:ind w:left="321" w:hanging="284"/>
              <w:textAlignment w:val="baseline"/>
              <w:rPr>
                <w:rFonts w:ascii="Arial" w:hAnsi="Arial"/>
                <w:sz w:val="22"/>
                <w:szCs w:val="22"/>
              </w:rPr>
            </w:pPr>
            <w:r w:rsidRPr="00B60546">
              <w:rPr>
                <w:rFonts w:ascii="Arial" w:hAnsi="Arial"/>
                <w:sz w:val="22"/>
                <w:szCs w:val="22"/>
              </w:rPr>
              <w:t xml:space="preserve">Qualified Teacher Status </w:t>
            </w:r>
          </w:p>
          <w:p w14:paraId="4597ACE5" w14:textId="54509072" w:rsidR="00DA2779" w:rsidRPr="00B60546" w:rsidRDefault="00DA2779" w:rsidP="00490E5C">
            <w:pPr>
              <w:pStyle w:val="ListParagraph"/>
              <w:numPr>
                <w:ilvl w:val="0"/>
                <w:numId w:val="19"/>
              </w:numPr>
              <w:overflowPunct w:val="0"/>
              <w:autoSpaceDE w:val="0"/>
              <w:autoSpaceDN w:val="0"/>
              <w:adjustRightInd w:val="0"/>
              <w:ind w:left="321" w:hanging="284"/>
              <w:textAlignment w:val="baseline"/>
              <w:rPr>
                <w:rFonts w:ascii="Arial" w:hAnsi="Arial"/>
                <w:sz w:val="22"/>
                <w:szCs w:val="22"/>
              </w:rPr>
            </w:pPr>
            <w:r w:rsidRPr="00B60546">
              <w:rPr>
                <w:rFonts w:ascii="Arial" w:hAnsi="Arial"/>
                <w:sz w:val="22"/>
                <w:szCs w:val="22"/>
              </w:rPr>
              <w:t>Degree</w:t>
            </w:r>
          </w:p>
          <w:p w14:paraId="18856733" w14:textId="1DF20F63" w:rsidR="00490E5C" w:rsidRPr="00B60546" w:rsidRDefault="00490E5C" w:rsidP="00490E5C">
            <w:pPr>
              <w:pStyle w:val="ListParagraph"/>
              <w:numPr>
                <w:ilvl w:val="0"/>
                <w:numId w:val="19"/>
              </w:numPr>
              <w:overflowPunct w:val="0"/>
              <w:autoSpaceDE w:val="0"/>
              <w:autoSpaceDN w:val="0"/>
              <w:adjustRightInd w:val="0"/>
              <w:ind w:left="321" w:hanging="284"/>
              <w:textAlignment w:val="baseline"/>
              <w:rPr>
                <w:rFonts w:ascii="Arial" w:hAnsi="Arial"/>
                <w:sz w:val="22"/>
                <w:szCs w:val="22"/>
              </w:rPr>
            </w:pPr>
            <w:r w:rsidRPr="00B60546">
              <w:rPr>
                <w:rFonts w:ascii="Arial" w:hAnsi="Arial"/>
                <w:sz w:val="22"/>
                <w:szCs w:val="22"/>
              </w:rPr>
              <w:t xml:space="preserve">Evidence of Continuing Professional Development </w:t>
            </w:r>
          </w:p>
        </w:tc>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D4C03B" w14:textId="77777777" w:rsidR="00490E5C" w:rsidRPr="00B60546" w:rsidRDefault="00490E5C" w:rsidP="00463EAC">
            <w:pPr>
              <w:pStyle w:val="ListParagraph"/>
              <w:overflowPunct w:val="0"/>
              <w:autoSpaceDE w:val="0"/>
              <w:autoSpaceDN w:val="0"/>
              <w:adjustRightInd w:val="0"/>
              <w:ind w:left="321"/>
              <w:textAlignment w:val="baseline"/>
              <w:rPr>
                <w:rFonts w:ascii="Arial" w:hAnsi="Arial"/>
                <w:sz w:val="22"/>
                <w:szCs w:val="22"/>
              </w:rPr>
            </w:pPr>
          </w:p>
        </w:tc>
      </w:tr>
      <w:tr w:rsidR="00490E5C" w:rsidRPr="00B60546" w14:paraId="6560376D" w14:textId="77777777" w:rsidTr="5A21A9C6">
        <w:tc>
          <w:tcPr>
            <w:tcW w:w="1555" w:type="dxa"/>
            <w:shd w:val="clear" w:color="auto" w:fill="auto"/>
            <w:vAlign w:val="center"/>
          </w:tcPr>
          <w:p w14:paraId="736B17B4" w14:textId="77777777" w:rsidR="00490E5C" w:rsidRPr="00B60546" w:rsidRDefault="00490E5C" w:rsidP="00463EAC">
            <w:pPr>
              <w:jc w:val="center"/>
              <w:rPr>
                <w:rFonts w:ascii="Arial" w:hAnsi="Arial"/>
                <w:b/>
                <w:color w:val="002060"/>
                <w:sz w:val="22"/>
                <w:szCs w:val="22"/>
              </w:rPr>
            </w:pPr>
            <w:r w:rsidRPr="00B60546">
              <w:rPr>
                <w:rFonts w:ascii="Arial" w:hAnsi="Arial"/>
                <w:b/>
                <w:color w:val="002060"/>
                <w:sz w:val="22"/>
                <w:szCs w:val="22"/>
              </w:rPr>
              <w:t>Relevant Experience</w:t>
            </w:r>
          </w:p>
        </w:tc>
        <w:tc>
          <w:tcPr>
            <w:tcW w:w="3968" w:type="dxa"/>
          </w:tcPr>
          <w:p w14:paraId="29300814" w14:textId="77777777" w:rsidR="00AA6761" w:rsidRPr="00165271" w:rsidRDefault="00AA6761" w:rsidP="00AA6761">
            <w:pPr>
              <w:pStyle w:val="ListParagraph"/>
              <w:overflowPunct w:val="0"/>
              <w:autoSpaceDE w:val="0"/>
              <w:autoSpaceDN w:val="0"/>
              <w:adjustRightInd w:val="0"/>
              <w:ind w:left="37"/>
              <w:textAlignment w:val="baseline"/>
              <w:rPr>
                <w:rFonts w:ascii="Arial" w:hAnsi="Arial"/>
                <w:b/>
                <w:color w:val="1F3864" w:themeColor="accent5" w:themeShade="80"/>
                <w:sz w:val="22"/>
                <w:szCs w:val="22"/>
              </w:rPr>
            </w:pPr>
            <w:r w:rsidRPr="00165271">
              <w:rPr>
                <w:rFonts w:ascii="Arial" w:hAnsi="Arial"/>
                <w:b/>
                <w:color w:val="1F3864" w:themeColor="accent5" w:themeShade="80"/>
                <w:sz w:val="22"/>
                <w:szCs w:val="22"/>
              </w:rPr>
              <w:t>Specific experience in leadership and management</w:t>
            </w:r>
          </w:p>
          <w:p w14:paraId="32B2ACBA" w14:textId="77777777" w:rsidR="00AA6761" w:rsidRPr="00B60546" w:rsidRDefault="00AA6761" w:rsidP="00AA6761">
            <w:pPr>
              <w:pStyle w:val="ListParagraph"/>
              <w:numPr>
                <w:ilvl w:val="0"/>
                <w:numId w:val="40"/>
              </w:numPr>
              <w:overflowPunct w:val="0"/>
              <w:autoSpaceDE w:val="0"/>
              <w:autoSpaceDN w:val="0"/>
              <w:adjustRightInd w:val="0"/>
              <w:ind w:left="321" w:hanging="284"/>
              <w:textAlignment w:val="baseline"/>
              <w:rPr>
                <w:rFonts w:ascii="Arial" w:hAnsi="Arial"/>
                <w:sz w:val="22"/>
                <w:szCs w:val="22"/>
              </w:rPr>
            </w:pPr>
            <w:r w:rsidRPr="00B60546">
              <w:rPr>
                <w:rFonts w:ascii="Arial" w:hAnsi="Arial"/>
                <w:sz w:val="22"/>
                <w:szCs w:val="22"/>
              </w:rPr>
              <w:t>Experience of leading improvement initiatives</w:t>
            </w:r>
          </w:p>
          <w:p w14:paraId="0B991DA9" w14:textId="306251E4" w:rsidR="00AA6761" w:rsidRPr="00B60546" w:rsidRDefault="00AA6761" w:rsidP="00AA6761">
            <w:pPr>
              <w:pStyle w:val="ListParagraph"/>
              <w:numPr>
                <w:ilvl w:val="0"/>
                <w:numId w:val="40"/>
              </w:numPr>
              <w:overflowPunct w:val="0"/>
              <w:autoSpaceDE w:val="0"/>
              <w:autoSpaceDN w:val="0"/>
              <w:adjustRightInd w:val="0"/>
              <w:ind w:left="321" w:hanging="284"/>
              <w:textAlignment w:val="baseline"/>
              <w:rPr>
                <w:rFonts w:ascii="Arial" w:hAnsi="Arial"/>
                <w:sz w:val="22"/>
                <w:szCs w:val="22"/>
              </w:rPr>
            </w:pPr>
            <w:r w:rsidRPr="00B60546">
              <w:rPr>
                <w:rFonts w:ascii="Arial" w:hAnsi="Arial"/>
                <w:sz w:val="22"/>
                <w:szCs w:val="22"/>
              </w:rPr>
              <w:t>Evidence of improving outcomes</w:t>
            </w:r>
            <w:r w:rsidR="00165271">
              <w:rPr>
                <w:rFonts w:ascii="Arial" w:hAnsi="Arial"/>
                <w:sz w:val="22"/>
                <w:szCs w:val="22"/>
              </w:rPr>
              <w:t>.</w:t>
            </w:r>
          </w:p>
          <w:p w14:paraId="0C1397D1" w14:textId="77777777" w:rsidR="00AA6761" w:rsidRPr="00B60546" w:rsidRDefault="00AA6761" w:rsidP="00AA6761">
            <w:pPr>
              <w:overflowPunct w:val="0"/>
              <w:autoSpaceDE w:val="0"/>
              <w:autoSpaceDN w:val="0"/>
              <w:adjustRightInd w:val="0"/>
              <w:textAlignment w:val="baseline"/>
              <w:rPr>
                <w:rFonts w:ascii="Arial" w:hAnsi="Arial"/>
                <w:sz w:val="22"/>
                <w:szCs w:val="22"/>
              </w:rPr>
            </w:pPr>
          </w:p>
          <w:p w14:paraId="66B3E1F9" w14:textId="77777777" w:rsidR="00AA6761" w:rsidRPr="00165271" w:rsidRDefault="00AA6761" w:rsidP="00AA6761">
            <w:pPr>
              <w:overflowPunct w:val="0"/>
              <w:autoSpaceDE w:val="0"/>
              <w:autoSpaceDN w:val="0"/>
              <w:adjustRightInd w:val="0"/>
              <w:textAlignment w:val="baseline"/>
              <w:rPr>
                <w:rFonts w:ascii="Arial" w:hAnsi="Arial"/>
                <w:b/>
                <w:color w:val="1F3864" w:themeColor="accent5" w:themeShade="80"/>
                <w:sz w:val="22"/>
                <w:szCs w:val="22"/>
              </w:rPr>
            </w:pPr>
            <w:r w:rsidRPr="00165271">
              <w:rPr>
                <w:rFonts w:ascii="Arial" w:hAnsi="Arial"/>
                <w:b/>
                <w:color w:val="1F3864" w:themeColor="accent5" w:themeShade="80"/>
                <w:sz w:val="22"/>
                <w:szCs w:val="22"/>
              </w:rPr>
              <w:t>Teaching Experience</w:t>
            </w:r>
          </w:p>
          <w:p w14:paraId="1DF0FE60" w14:textId="77777777" w:rsidR="00AA6761" w:rsidRPr="00B60546" w:rsidRDefault="00AA6761" w:rsidP="00AA6761">
            <w:pPr>
              <w:pStyle w:val="ListParagraph"/>
              <w:numPr>
                <w:ilvl w:val="0"/>
                <w:numId w:val="41"/>
              </w:numPr>
              <w:overflowPunct w:val="0"/>
              <w:autoSpaceDE w:val="0"/>
              <w:autoSpaceDN w:val="0"/>
              <w:adjustRightInd w:val="0"/>
              <w:textAlignment w:val="baseline"/>
              <w:rPr>
                <w:rFonts w:ascii="Arial" w:hAnsi="Arial"/>
                <w:sz w:val="22"/>
                <w:szCs w:val="22"/>
              </w:rPr>
            </w:pPr>
            <w:r w:rsidRPr="00B60546">
              <w:rPr>
                <w:rFonts w:ascii="Arial" w:hAnsi="Arial"/>
                <w:sz w:val="22"/>
                <w:szCs w:val="22"/>
              </w:rPr>
              <w:t>Evidence of successful teaching in the secondary sector</w:t>
            </w:r>
          </w:p>
          <w:p w14:paraId="3BDDC8F0" w14:textId="46EC720B" w:rsidR="00C017D1" w:rsidRPr="00B60546" w:rsidRDefault="00AA6761" w:rsidP="00AA6761">
            <w:pPr>
              <w:pStyle w:val="ListParagraph"/>
              <w:numPr>
                <w:ilvl w:val="0"/>
                <w:numId w:val="19"/>
              </w:numPr>
              <w:overflowPunct w:val="0"/>
              <w:autoSpaceDE w:val="0"/>
              <w:autoSpaceDN w:val="0"/>
              <w:adjustRightInd w:val="0"/>
              <w:textAlignment w:val="baseline"/>
              <w:rPr>
                <w:rFonts w:ascii="Arial" w:hAnsi="Arial"/>
                <w:sz w:val="22"/>
                <w:szCs w:val="22"/>
              </w:rPr>
            </w:pPr>
            <w:r w:rsidRPr="00B60546">
              <w:rPr>
                <w:rFonts w:ascii="Arial" w:hAnsi="Arial"/>
                <w:sz w:val="22"/>
                <w:szCs w:val="22"/>
              </w:rPr>
              <w:t>Involvement in extracurricular activities</w:t>
            </w:r>
            <w:r w:rsidR="00165271">
              <w:rPr>
                <w:rFonts w:ascii="Arial" w:hAnsi="Arial"/>
                <w:sz w:val="22"/>
                <w:szCs w:val="22"/>
              </w:rPr>
              <w:t>.</w:t>
            </w:r>
          </w:p>
        </w:tc>
        <w:tc>
          <w:tcPr>
            <w:tcW w:w="3493" w:type="dxa"/>
          </w:tcPr>
          <w:p w14:paraId="4A666247" w14:textId="77777777" w:rsidR="00131BEE" w:rsidRPr="00165271" w:rsidRDefault="00131BEE" w:rsidP="00131BEE">
            <w:pPr>
              <w:overflowPunct w:val="0"/>
              <w:autoSpaceDE w:val="0"/>
              <w:autoSpaceDN w:val="0"/>
              <w:adjustRightInd w:val="0"/>
              <w:textAlignment w:val="baseline"/>
              <w:rPr>
                <w:rFonts w:ascii="Arial" w:hAnsi="Arial"/>
                <w:b/>
                <w:color w:val="1F3864" w:themeColor="accent5" w:themeShade="80"/>
                <w:sz w:val="22"/>
                <w:szCs w:val="22"/>
              </w:rPr>
            </w:pPr>
            <w:r w:rsidRPr="00165271">
              <w:rPr>
                <w:rFonts w:ascii="Arial" w:hAnsi="Arial"/>
                <w:b/>
                <w:color w:val="1F3864" w:themeColor="accent5" w:themeShade="80"/>
                <w:sz w:val="22"/>
                <w:szCs w:val="22"/>
              </w:rPr>
              <w:t>Specific experience in leadership and management</w:t>
            </w:r>
          </w:p>
          <w:p w14:paraId="54D5129C" w14:textId="77777777" w:rsidR="00131BEE" w:rsidRPr="00B60546" w:rsidRDefault="00131BEE" w:rsidP="00131BEE">
            <w:pPr>
              <w:pStyle w:val="ListParagraph"/>
              <w:numPr>
                <w:ilvl w:val="0"/>
                <w:numId w:val="19"/>
              </w:numPr>
              <w:overflowPunct w:val="0"/>
              <w:autoSpaceDE w:val="0"/>
              <w:autoSpaceDN w:val="0"/>
              <w:adjustRightInd w:val="0"/>
              <w:textAlignment w:val="baseline"/>
              <w:rPr>
                <w:rFonts w:ascii="Arial" w:hAnsi="Arial"/>
                <w:sz w:val="22"/>
                <w:szCs w:val="22"/>
              </w:rPr>
            </w:pPr>
            <w:r w:rsidRPr="00B60546">
              <w:rPr>
                <w:rFonts w:ascii="Arial" w:hAnsi="Arial"/>
                <w:sz w:val="22"/>
                <w:szCs w:val="22"/>
              </w:rPr>
              <w:t>Experience of leading and managing others</w:t>
            </w:r>
          </w:p>
          <w:p w14:paraId="0D37DC31" w14:textId="3D2A0FA5" w:rsidR="00131BEE" w:rsidRPr="00B60546" w:rsidRDefault="00131BEE" w:rsidP="00131BEE">
            <w:pPr>
              <w:pStyle w:val="ListParagraph"/>
              <w:numPr>
                <w:ilvl w:val="0"/>
                <w:numId w:val="19"/>
              </w:numPr>
              <w:overflowPunct w:val="0"/>
              <w:autoSpaceDE w:val="0"/>
              <w:autoSpaceDN w:val="0"/>
              <w:adjustRightInd w:val="0"/>
              <w:textAlignment w:val="baseline"/>
              <w:rPr>
                <w:rFonts w:ascii="Arial" w:hAnsi="Arial"/>
                <w:sz w:val="22"/>
                <w:szCs w:val="22"/>
              </w:rPr>
            </w:pPr>
            <w:r w:rsidRPr="00B60546">
              <w:rPr>
                <w:rFonts w:ascii="Arial" w:hAnsi="Arial"/>
                <w:sz w:val="22"/>
                <w:szCs w:val="22"/>
              </w:rPr>
              <w:t xml:space="preserve">Leadership experience in </w:t>
            </w:r>
            <w:r w:rsidR="00733352" w:rsidRPr="00B60546">
              <w:rPr>
                <w:rFonts w:ascii="Arial" w:hAnsi="Arial"/>
                <w:sz w:val="22"/>
                <w:szCs w:val="22"/>
              </w:rPr>
              <w:t>a</w:t>
            </w:r>
            <w:r w:rsidRPr="00B60546">
              <w:rPr>
                <w:rFonts w:ascii="Arial" w:hAnsi="Arial"/>
                <w:sz w:val="22"/>
                <w:szCs w:val="22"/>
              </w:rPr>
              <w:t xml:space="preserve"> </w:t>
            </w:r>
            <w:r w:rsidR="006310E0" w:rsidRPr="00B60546">
              <w:rPr>
                <w:rFonts w:ascii="Arial" w:hAnsi="Arial"/>
                <w:sz w:val="22"/>
                <w:szCs w:val="22"/>
              </w:rPr>
              <w:t>Mathematics</w:t>
            </w:r>
            <w:r w:rsidRPr="00B60546">
              <w:rPr>
                <w:rFonts w:ascii="Arial" w:hAnsi="Arial"/>
                <w:sz w:val="22"/>
                <w:szCs w:val="22"/>
              </w:rPr>
              <w:t xml:space="preserve"> Department</w:t>
            </w:r>
          </w:p>
          <w:p w14:paraId="3306FE65" w14:textId="77777777" w:rsidR="00131BEE" w:rsidRPr="00B60546" w:rsidRDefault="00131BEE" w:rsidP="00131BEE">
            <w:pPr>
              <w:pStyle w:val="ListParagraph"/>
              <w:numPr>
                <w:ilvl w:val="0"/>
                <w:numId w:val="19"/>
              </w:numPr>
              <w:overflowPunct w:val="0"/>
              <w:autoSpaceDE w:val="0"/>
              <w:autoSpaceDN w:val="0"/>
              <w:adjustRightInd w:val="0"/>
              <w:textAlignment w:val="baseline"/>
              <w:rPr>
                <w:rFonts w:ascii="Arial" w:hAnsi="Arial"/>
                <w:sz w:val="22"/>
                <w:szCs w:val="22"/>
              </w:rPr>
            </w:pPr>
            <w:r w:rsidRPr="00B60546">
              <w:rPr>
                <w:rFonts w:ascii="Arial" w:hAnsi="Arial"/>
                <w:sz w:val="22"/>
                <w:szCs w:val="22"/>
              </w:rPr>
              <w:t>Experience of holding staff to account</w:t>
            </w:r>
          </w:p>
          <w:p w14:paraId="2E5A442E" w14:textId="625A1C96" w:rsidR="00131BEE" w:rsidRPr="00B60546" w:rsidRDefault="00131BEE" w:rsidP="00131BEE">
            <w:pPr>
              <w:pStyle w:val="ListParagraph"/>
              <w:numPr>
                <w:ilvl w:val="0"/>
                <w:numId w:val="19"/>
              </w:numPr>
              <w:overflowPunct w:val="0"/>
              <w:autoSpaceDE w:val="0"/>
              <w:autoSpaceDN w:val="0"/>
              <w:adjustRightInd w:val="0"/>
              <w:textAlignment w:val="baseline"/>
              <w:rPr>
                <w:rFonts w:ascii="Arial" w:hAnsi="Arial"/>
                <w:sz w:val="22"/>
                <w:szCs w:val="22"/>
              </w:rPr>
            </w:pPr>
            <w:r w:rsidRPr="00B60546">
              <w:rPr>
                <w:rFonts w:ascii="Arial" w:hAnsi="Arial"/>
                <w:sz w:val="22"/>
                <w:szCs w:val="22"/>
              </w:rPr>
              <w:t>Experience of developing others</w:t>
            </w:r>
            <w:r w:rsidR="00165271">
              <w:rPr>
                <w:rFonts w:ascii="Arial" w:hAnsi="Arial"/>
                <w:sz w:val="22"/>
                <w:szCs w:val="22"/>
              </w:rPr>
              <w:t>.</w:t>
            </w:r>
          </w:p>
          <w:p w14:paraId="57F66A3B" w14:textId="77777777" w:rsidR="00131BEE" w:rsidRPr="00B60546" w:rsidRDefault="00131BEE" w:rsidP="00131BEE">
            <w:pPr>
              <w:overflowPunct w:val="0"/>
              <w:autoSpaceDE w:val="0"/>
              <w:autoSpaceDN w:val="0"/>
              <w:adjustRightInd w:val="0"/>
              <w:ind w:left="37"/>
              <w:textAlignment w:val="baseline"/>
              <w:rPr>
                <w:rFonts w:ascii="Arial" w:hAnsi="Arial"/>
                <w:sz w:val="22"/>
                <w:szCs w:val="22"/>
              </w:rPr>
            </w:pPr>
          </w:p>
          <w:p w14:paraId="23564B40" w14:textId="77777777" w:rsidR="00131BEE" w:rsidRPr="00165271" w:rsidRDefault="00131BEE" w:rsidP="00131BEE">
            <w:pPr>
              <w:overflowPunct w:val="0"/>
              <w:autoSpaceDE w:val="0"/>
              <w:autoSpaceDN w:val="0"/>
              <w:adjustRightInd w:val="0"/>
              <w:ind w:left="37"/>
              <w:textAlignment w:val="baseline"/>
              <w:rPr>
                <w:rFonts w:ascii="Arial" w:hAnsi="Arial"/>
                <w:b/>
                <w:color w:val="1F3864" w:themeColor="accent5" w:themeShade="80"/>
                <w:sz w:val="22"/>
                <w:szCs w:val="22"/>
              </w:rPr>
            </w:pPr>
            <w:r w:rsidRPr="00165271">
              <w:rPr>
                <w:rFonts w:ascii="Arial" w:hAnsi="Arial"/>
                <w:b/>
                <w:color w:val="1F3864" w:themeColor="accent5" w:themeShade="80"/>
                <w:sz w:val="22"/>
                <w:szCs w:val="22"/>
              </w:rPr>
              <w:t>Teaching Experience</w:t>
            </w:r>
          </w:p>
          <w:p w14:paraId="4097B14C" w14:textId="77DFDE25" w:rsidR="00490E5C" w:rsidRPr="00B60546" w:rsidRDefault="751FE384" w:rsidP="5A21A9C6">
            <w:pPr>
              <w:pStyle w:val="ListParagraph"/>
              <w:numPr>
                <w:ilvl w:val="0"/>
                <w:numId w:val="19"/>
              </w:numPr>
              <w:overflowPunct w:val="0"/>
              <w:autoSpaceDE w:val="0"/>
              <w:autoSpaceDN w:val="0"/>
              <w:adjustRightInd w:val="0"/>
              <w:textAlignment w:val="baseline"/>
              <w:rPr>
                <w:rFonts w:ascii="Arial" w:hAnsi="Arial"/>
                <w:sz w:val="22"/>
                <w:szCs w:val="22"/>
              </w:rPr>
            </w:pPr>
            <w:r w:rsidRPr="00B60546">
              <w:rPr>
                <w:rFonts w:ascii="Arial" w:hAnsi="Arial"/>
                <w:sz w:val="22"/>
                <w:szCs w:val="22"/>
              </w:rPr>
              <w:t>Experience of teaching in more than one school</w:t>
            </w:r>
            <w:r w:rsidR="00165271">
              <w:rPr>
                <w:rFonts w:ascii="Arial" w:hAnsi="Arial"/>
                <w:sz w:val="22"/>
                <w:szCs w:val="22"/>
              </w:rPr>
              <w:t>.</w:t>
            </w:r>
          </w:p>
          <w:p w14:paraId="2ED96764" w14:textId="4F541A86" w:rsidR="00490E5C" w:rsidRPr="00B60546" w:rsidRDefault="00490E5C" w:rsidP="5A21A9C6">
            <w:pPr>
              <w:pStyle w:val="ListParagraph"/>
              <w:overflowPunct w:val="0"/>
              <w:autoSpaceDE w:val="0"/>
              <w:autoSpaceDN w:val="0"/>
              <w:adjustRightInd w:val="0"/>
              <w:ind w:left="360"/>
              <w:textAlignment w:val="baseline"/>
              <w:rPr>
                <w:rFonts w:ascii="Arial" w:hAnsi="Arial"/>
                <w:sz w:val="22"/>
                <w:szCs w:val="22"/>
              </w:rPr>
            </w:pPr>
          </w:p>
        </w:tc>
      </w:tr>
      <w:tr w:rsidR="00490E5C" w:rsidRPr="00B60546" w14:paraId="59A5A3B7" w14:textId="77777777" w:rsidTr="5A21A9C6">
        <w:tc>
          <w:tcPr>
            <w:tcW w:w="1555" w:type="dxa"/>
            <w:shd w:val="clear" w:color="auto" w:fill="auto"/>
            <w:vAlign w:val="center"/>
          </w:tcPr>
          <w:p w14:paraId="373B311B" w14:textId="77777777" w:rsidR="00490E5C" w:rsidRPr="00B60546" w:rsidRDefault="00490E5C" w:rsidP="00463EAC">
            <w:pPr>
              <w:jc w:val="center"/>
              <w:rPr>
                <w:rFonts w:ascii="Arial" w:hAnsi="Arial"/>
                <w:b/>
                <w:color w:val="002060"/>
                <w:sz w:val="22"/>
                <w:szCs w:val="22"/>
              </w:rPr>
            </w:pPr>
            <w:r w:rsidRPr="00B60546">
              <w:rPr>
                <w:rFonts w:ascii="Arial" w:hAnsi="Arial"/>
                <w:b/>
                <w:color w:val="002060"/>
                <w:sz w:val="22"/>
                <w:szCs w:val="22"/>
              </w:rPr>
              <w:t>Knowledge</w:t>
            </w:r>
          </w:p>
        </w:tc>
        <w:tc>
          <w:tcPr>
            <w:tcW w:w="3968" w:type="dxa"/>
          </w:tcPr>
          <w:p w14:paraId="6C789F14" w14:textId="3FFC7C7E" w:rsidR="009F12C9" w:rsidRPr="00B60546"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 xml:space="preserve">Expert knowledge of the National Curriculum, particularly the </w:t>
            </w:r>
            <w:r w:rsidR="006310E0" w:rsidRPr="00B60546">
              <w:rPr>
                <w:rFonts w:ascii="Arial" w:hAnsi="Arial"/>
                <w:sz w:val="22"/>
                <w:szCs w:val="22"/>
              </w:rPr>
              <w:t xml:space="preserve">mathematics </w:t>
            </w:r>
            <w:r w:rsidRPr="00B60546">
              <w:rPr>
                <w:rFonts w:ascii="Arial" w:hAnsi="Arial"/>
                <w:sz w:val="22"/>
                <w:szCs w:val="22"/>
              </w:rPr>
              <w:t>curriculum</w:t>
            </w:r>
            <w:r w:rsidR="0008541E" w:rsidRPr="00B60546">
              <w:rPr>
                <w:rFonts w:ascii="Arial" w:hAnsi="Arial"/>
                <w:sz w:val="22"/>
                <w:szCs w:val="22"/>
              </w:rPr>
              <w:t xml:space="preserve"> </w:t>
            </w:r>
          </w:p>
          <w:p w14:paraId="6A7BC25A" w14:textId="77777777" w:rsidR="009F12C9" w:rsidRPr="00B60546"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 xml:space="preserve">Understanding of high-quality teaching and learning strategies in the subject, and the ability to model this for others and support others to improve </w:t>
            </w:r>
          </w:p>
          <w:p w14:paraId="28DBF780" w14:textId="77777777" w:rsidR="009F12C9" w:rsidRPr="00B60546"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Awareness of local and national organisations that can provide support with delivering the subject</w:t>
            </w:r>
          </w:p>
          <w:p w14:paraId="19B2A632" w14:textId="77777777" w:rsidR="009F12C9" w:rsidRPr="00B60546"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Knowledge of guidance and requirements around safeguarding children</w:t>
            </w:r>
          </w:p>
          <w:p w14:paraId="759E8495" w14:textId="77777777" w:rsidR="009F12C9" w:rsidRPr="00B60546"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Current educational issues</w:t>
            </w:r>
          </w:p>
          <w:p w14:paraId="5D513FB7" w14:textId="77777777" w:rsidR="009F12C9" w:rsidRPr="00B60546"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lastRenderedPageBreak/>
              <w:t>Knowledge and use of ICT in schools</w:t>
            </w:r>
          </w:p>
          <w:p w14:paraId="11A85F15" w14:textId="121FBBBB" w:rsidR="00436778" w:rsidRPr="00B60546"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 xml:space="preserve">Improving outcomes with different pupil groups: </w:t>
            </w:r>
            <w:r w:rsidR="006310E0" w:rsidRPr="00B60546">
              <w:rPr>
                <w:rFonts w:ascii="Arial" w:hAnsi="Arial"/>
                <w:sz w:val="22"/>
                <w:szCs w:val="22"/>
              </w:rPr>
              <w:t>P</w:t>
            </w:r>
            <w:r w:rsidRPr="00B60546">
              <w:rPr>
                <w:rFonts w:ascii="Arial" w:hAnsi="Arial"/>
                <w:sz w:val="22"/>
                <w:szCs w:val="22"/>
              </w:rPr>
              <w:t xml:space="preserve">P, </w:t>
            </w:r>
            <w:r w:rsidR="00165271">
              <w:rPr>
                <w:rFonts w:ascii="Arial" w:hAnsi="Arial"/>
                <w:sz w:val="22"/>
                <w:szCs w:val="22"/>
              </w:rPr>
              <w:t>SEND</w:t>
            </w:r>
            <w:r w:rsidRPr="00B60546">
              <w:rPr>
                <w:rFonts w:ascii="Arial" w:hAnsi="Arial"/>
                <w:sz w:val="22"/>
                <w:szCs w:val="22"/>
              </w:rPr>
              <w:t xml:space="preserve"> etc</w:t>
            </w:r>
            <w:r w:rsidR="00165271">
              <w:rPr>
                <w:rFonts w:ascii="Arial" w:hAnsi="Arial"/>
                <w:sz w:val="22"/>
                <w:szCs w:val="22"/>
              </w:rPr>
              <w:t>.</w:t>
            </w:r>
          </w:p>
        </w:tc>
        <w:tc>
          <w:tcPr>
            <w:tcW w:w="3493" w:type="dxa"/>
          </w:tcPr>
          <w:p w14:paraId="5672A9F8" w14:textId="77777777" w:rsidR="00490E5C" w:rsidRPr="00B60546" w:rsidRDefault="00DD6F94" w:rsidP="00DD6F94">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lastRenderedPageBreak/>
              <w:t>Strategic planning for school improvement</w:t>
            </w:r>
          </w:p>
          <w:p w14:paraId="25CFB539" w14:textId="77777777" w:rsidR="0008541E" w:rsidRDefault="0008541E" w:rsidP="00DD6F94">
            <w:pPr>
              <w:pStyle w:val="ListParagraph"/>
              <w:numPr>
                <w:ilvl w:val="0"/>
                <w:numId w:val="34"/>
              </w:numPr>
              <w:overflowPunct w:val="0"/>
              <w:autoSpaceDE w:val="0"/>
              <w:autoSpaceDN w:val="0"/>
              <w:adjustRightInd w:val="0"/>
              <w:textAlignment w:val="baseline"/>
              <w:rPr>
                <w:rFonts w:ascii="Arial" w:hAnsi="Arial"/>
                <w:sz w:val="22"/>
                <w:szCs w:val="22"/>
              </w:rPr>
            </w:pPr>
            <w:r w:rsidRPr="00165271">
              <w:rPr>
                <w:rFonts w:ascii="Arial" w:hAnsi="Arial"/>
                <w:sz w:val="22"/>
                <w:szCs w:val="22"/>
              </w:rPr>
              <w:t>Experience of teaching KS5</w:t>
            </w:r>
          </w:p>
          <w:p w14:paraId="035471FD" w14:textId="29653D5B" w:rsidR="000F2F3C" w:rsidRPr="00B60546" w:rsidRDefault="000F2F3C" w:rsidP="00DD6F94">
            <w:pPr>
              <w:pStyle w:val="ListParagraph"/>
              <w:numPr>
                <w:ilvl w:val="0"/>
                <w:numId w:val="34"/>
              </w:numPr>
              <w:overflowPunct w:val="0"/>
              <w:autoSpaceDE w:val="0"/>
              <w:autoSpaceDN w:val="0"/>
              <w:adjustRightInd w:val="0"/>
              <w:textAlignment w:val="baseline"/>
              <w:rPr>
                <w:rFonts w:ascii="Arial" w:hAnsi="Arial"/>
                <w:sz w:val="22"/>
                <w:szCs w:val="22"/>
              </w:rPr>
            </w:pPr>
            <w:r>
              <w:rPr>
                <w:rFonts w:ascii="Arial" w:hAnsi="Arial"/>
                <w:sz w:val="22"/>
                <w:szCs w:val="22"/>
              </w:rPr>
              <w:t>The White Rose Curriculum.</w:t>
            </w:r>
          </w:p>
        </w:tc>
      </w:tr>
      <w:tr w:rsidR="00490E5C" w:rsidRPr="00B60546" w14:paraId="02346C85" w14:textId="77777777" w:rsidTr="5A21A9C6">
        <w:tc>
          <w:tcPr>
            <w:tcW w:w="1555" w:type="dxa"/>
            <w:shd w:val="clear" w:color="auto" w:fill="auto"/>
            <w:vAlign w:val="center"/>
          </w:tcPr>
          <w:p w14:paraId="42869526" w14:textId="77777777" w:rsidR="00490E5C" w:rsidRPr="00B60546" w:rsidRDefault="00490E5C" w:rsidP="00463EAC">
            <w:pPr>
              <w:jc w:val="center"/>
              <w:rPr>
                <w:rFonts w:ascii="Arial" w:hAnsi="Arial"/>
                <w:b/>
                <w:color w:val="00B0F0"/>
                <w:sz w:val="22"/>
                <w:szCs w:val="22"/>
              </w:rPr>
            </w:pPr>
            <w:r w:rsidRPr="00B60546">
              <w:rPr>
                <w:rFonts w:ascii="Arial" w:hAnsi="Arial"/>
                <w:b/>
                <w:color w:val="002060"/>
                <w:sz w:val="22"/>
                <w:szCs w:val="22"/>
              </w:rPr>
              <w:t>Skills</w:t>
            </w:r>
          </w:p>
        </w:tc>
        <w:tc>
          <w:tcPr>
            <w:tcW w:w="3968" w:type="dxa"/>
          </w:tcPr>
          <w:p w14:paraId="3EF05991" w14:textId="77777777" w:rsidR="00F340D7" w:rsidRPr="00B60546"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Ability to build effective working relationships with staff and other stakeholders</w:t>
            </w:r>
          </w:p>
          <w:p w14:paraId="25A8F043" w14:textId="77777777" w:rsidR="00F340D7" w:rsidRPr="00B60546"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Ability to adapt teaching to meet pupils’ needs</w:t>
            </w:r>
          </w:p>
          <w:p w14:paraId="5D15F2FC" w14:textId="77777777" w:rsidR="00F340D7" w:rsidRPr="00B60546"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Ability to build effective working relationships with pupils</w:t>
            </w:r>
          </w:p>
          <w:p w14:paraId="2E1793AD" w14:textId="77777777" w:rsidR="00F340D7" w:rsidRPr="00B60546"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Good IT skills</w:t>
            </w:r>
          </w:p>
          <w:p w14:paraId="59891D6D" w14:textId="77777777" w:rsidR="00F340D7" w:rsidRPr="00B60546"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Effective communication and interpersonal skills</w:t>
            </w:r>
          </w:p>
          <w:p w14:paraId="7C3AC6AB" w14:textId="77777777" w:rsidR="00F340D7" w:rsidRPr="00B60546"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Ability to communicate a vision and inspire others</w:t>
            </w:r>
          </w:p>
          <w:p w14:paraId="75E499C9" w14:textId="77777777" w:rsidR="00F340D7" w:rsidRPr="00B60546"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Lead by example, showing integrity, resilience and courage</w:t>
            </w:r>
          </w:p>
          <w:p w14:paraId="5DECA409" w14:textId="77777777" w:rsidR="00F340D7" w:rsidRPr="00B60546"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Demonstrate personal enthusiasm and commitment to the leadership process</w:t>
            </w:r>
          </w:p>
          <w:p w14:paraId="5A5DDC63" w14:textId="77777777" w:rsidR="00F340D7" w:rsidRPr="00B60546"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Manage conflict</w:t>
            </w:r>
          </w:p>
          <w:p w14:paraId="5DDCAA1D" w14:textId="77777777" w:rsidR="00F340D7" w:rsidRPr="00B60546"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Think creatively to anticipate and solve problems</w:t>
            </w:r>
          </w:p>
          <w:p w14:paraId="757706CE" w14:textId="77777777" w:rsidR="00F340D7" w:rsidRPr="00B60546"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Listen to and reflect on feedback</w:t>
            </w:r>
          </w:p>
          <w:p w14:paraId="2886B25E" w14:textId="6671BBBD" w:rsidR="00490E5C" w:rsidRPr="00B60546"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Develop effective teamwork</w:t>
            </w:r>
            <w:r w:rsidR="00165271">
              <w:rPr>
                <w:rFonts w:ascii="Arial" w:hAnsi="Arial"/>
                <w:sz w:val="22"/>
                <w:szCs w:val="22"/>
              </w:rPr>
              <w:t>.</w:t>
            </w:r>
          </w:p>
        </w:tc>
        <w:tc>
          <w:tcPr>
            <w:tcW w:w="3493" w:type="dxa"/>
          </w:tcPr>
          <w:p w14:paraId="527589CD" w14:textId="77777777" w:rsidR="00490E5C" w:rsidRPr="00B60546" w:rsidRDefault="00490E5C" w:rsidP="00D44531">
            <w:pPr>
              <w:pStyle w:val="ListParagraph"/>
              <w:overflowPunct w:val="0"/>
              <w:autoSpaceDE w:val="0"/>
              <w:autoSpaceDN w:val="0"/>
              <w:adjustRightInd w:val="0"/>
              <w:ind w:left="321"/>
              <w:textAlignment w:val="baseline"/>
              <w:rPr>
                <w:rFonts w:ascii="Arial" w:hAnsi="Arial"/>
                <w:sz w:val="22"/>
                <w:szCs w:val="22"/>
              </w:rPr>
            </w:pPr>
          </w:p>
        </w:tc>
      </w:tr>
      <w:tr w:rsidR="00953C44" w:rsidRPr="00B60546" w14:paraId="395407EC" w14:textId="77777777" w:rsidTr="5A21A9C6">
        <w:tc>
          <w:tcPr>
            <w:tcW w:w="1555" w:type="dxa"/>
            <w:shd w:val="clear" w:color="auto" w:fill="auto"/>
            <w:vAlign w:val="center"/>
          </w:tcPr>
          <w:p w14:paraId="1F3C9B05" w14:textId="60346642" w:rsidR="00953C44" w:rsidRPr="00B60546" w:rsidRDefault="00953C44" w:rsidP="00463EAC">
            <w:pPr>
              <w:jc w:val="center"/>
              <w:rPr>
                <w:rFonts w:ascii="Arial" w:hAnsi="Arial"/>
                <w:b/>
                <w:color w:val="002060"/>
                <w:sz w:val="22"/>
                <w:szCs w:val="22"/>
              </w:rPr>
            </w:pPr>
            <w:r w:rsidRPr="00B60546">
              <w:rPr>
                <w:rFonts w:ascii="Arial" w:hAnsi="Arial"/>
                <w:b/>
                <w:color w:val="002060"/>
                <w:sz w:val="22"/>
                <w:szCs w:val="22"/>
              </w:rPr>
              <w:t>Personal Qualities</w:t>
            </w:r>
          </w:p>
        </w:tc>
        <w:tc>
          <w:tcPr>
            <w:tcW w:w="3968" w:type="dxa"/>
          </w:tcPr>
          <w:p w14:paraId="39FCB33F" w14:textId="77777777" w:rsidR="00953C44" w:rsidRPr="00B60546"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A commitment to achieving the best outcomes for all pupils</w:t>
            </w:r>
          </w:p>
          <w:p w14:paraId="2E754FA1" w14:textId="53379C5B" w:rsidR="00953C44" w:rsidRPr="00B60546"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 xml:space="preserve">Uphold and promote the ethos and values of the </w:t>
            </w:r>
            <w:r w:rsidR="00165271">
              <w:rPr>
                <w:rFonts w:ascii="Arial" w:hAnsi="Arial"/>
                <w:sz w:val="22"/>
                <w:szCs w:val="22"/>
              </w:rPr>
              <w:t xml:space="preserve">Trust and </w:t>
            </w:r>
            <w:r w:rsidR="00214D89" w:rsidRPr="00B60546">
              <w:rPr>
                <w:rFonts w:ascii="Arial" w:hAnsi="Arial"/>
                <w:sz w:val="22"/>
                <w:szCs w:val="22"/>
              </w:rPr>
              <w:t>academy</w:t>
            </w:r>
          </w:p>
          <w:p w14:paraId="657CA1DC" w14:textId="77777777" w:rsidR="00953C44" w:rsidRPr="00B60546"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Ability to work under pressure and prioritise effectively</w:t>
            </w:r>
          </w:p>
          <w:p w14:paraId="795A74F9" w14:textId="77777777" w:rsidR="00953C44" w:rsidRPr="00B60546"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Maintain confidentiality at all times</w:t>
            </w:r>
          </w:p>
          <w:p w14:paraId="7313CF40" w14:textId="17764346" w:rsidR="00953C44" w:rsidRPr="00B60546"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B60546">
              <w:rPr>
                <w:rFonts w:ascii="Arial" w:hAnsi="Arial"/>
                <w:sz w:val="22"/>
                <w:szCs w:val="22"/>
              </w:rPr>
              <w:t>Commitment to safeguarding and equality</w:t>
            </w:r>
            <w:r w:rsidR="00165271">
              <w:rPr>
                <w:rFonts w:ascii="Arial" w:hAnsi="Arial"/>
                <w:sz w:val="22"/>
                <w:szCs w:val="22"/>
              </w:rPr>
              <w:t>.</w:t>
            </w:r>
          </w:p>
        </w:tc>
        <w:tc>
          <w:tcPr>
            <w:tcW w:w="3493" w:type="dxa"/>
          </w:tcPr>
          <w:p w14:paraId="5A02D28B" w14:textId="77777777" w:rsidR="00953C44" w:rsidRPr="00B60546" w:rsidRDefault="00953C44" w:rsidP="00D44531">
            <w:pPr>
              <w:pStyle w:val="ListParagraph"/>
              <w:overflowPunct w:val="0"/>
              <w:autoSpaceDE w:val="0"/>
              <w:autoSpaceDN w:val="0"/>
              <w:adjustRightInd w:val="0"/>
              <w:ind w:left="321"/>
              <w:textAlignment w:val="baseline"/>
              <w:rPr>
                <w:rFonts w:ascii="Arial" w:hAnsi="Arial"/>
                <w:sz w:val="22"/>
                <w:szCs w:val="22"/>
              </w:rPr>
            </w:pPr>
          </w:p>
        </w:tc>
      </w:tr>
    </w:tbl>
    <w:p w14:paraId="4A9F7639" w14:textId="77777777" w:rsidR="008976C8" w:rsidRPr="00B60546" w:rsidRDefault="008976C8" w:rsidP="00490E5C">
      <w:pPr>
        <w:pStyle w:val="BodyBold"/>
        <w:spacing w:after="0" w:line="240" w:lineRule="auto"/>
        <w:ind w:left="0"/>
        <w:rPr>
          <w:rFonts w:ascii="Arial" w:hAnsi="Arial" w:cs="Arial"/>
          <w:color w:val="002060"/>
        </w:rPr>
      </w:pPr>
    </w:p>
    <w:p w14:paraId="0082C893" w14:textId="77777777" w:rsidR="00490E5C" w:rsidRPr="00B60546" w:rsidRDefault="00490E5C" w:rsidP="00490E5C">
      <w:pPr>
        <w:jc w:val="both"/>
        <w:rPr>
          <w:rFonts w:ascii="Arial" w:hAnsi="Arial"/>
          <w:sz w:val="22"/>
          <w:szCs w:val="22"/>
        </w:rPr>
      </w:pPr>
    </w:p>
    <w:p w14:paraId="05348C60" w14:textId="07C28FDF" w:rsidR="001A5C87" w:rsidRPr="00B60546" w:rsidRDefault="00490E5C" w:rsidP="009B410E">
      <w:pPr>
        <w:jc w:val="both"/>
        <w:rPr>
          <w:rFonts w:ascii="Arial" w:hAnsi="Arial"/>
          <w:b/>
          <w:color w:val="1F4E79" w:themeColor="accent1" w:themeShade="80"/>
          <w:sz w:val="22"/>
          <w:szCs w:val="22"/>
        </w:rPr>
      </w:pPr>
      <w:r w:rsidRPr="00B60546">
        <w:rPr>
          <w:rFonts w:ascii="Arial" w:hAnsi="Arial"/>
          <w:sz w:val="22"/>
          <w:szCs w:val="22"/>
        </w:rPr>
        <w:t>This post is subject to an enhanced DBS check. We value variety and individual differences, and aim to create a culture, environment and practices at all levels which encompass acceptance, respect and inclusion. All our colleagues are expected to demonstrate a commitment to Bay Learning Trust values.</w:t>
      </w:r>
    </w:p>
    <w:p w14:paraId="359E91B8" w14:textId="77777777" w:rsidR="001A5C87" w:rsidRPr="00B60546" w:rsidRDefault="001A5C87">
      <w:pPr>
        <w:rPr>
          <w:rFonts w:ascii="Arial" w:hAnsi="Arial"/>
          <w:b/>
          <w:color w:val="1F4E79" w:themeColor="accent1" w:themeShade="80"/>
          <w:sz w:val="22"/>
          <w:szCs w:val="22"/>
        </w:rPr>
      </w:pPr>
    </w:p>
    <w:p w14:paraId="5131CE58" w14:textId="77777777" w:rsidR="001A5C87" w:rsidRPr="00B60546" w:rsidRDefault="001A5C87">
      <w:pPr>
        <w:rPr>
          <w:rFonts w:ascii="Arial" w:hAnsi="Arial"/>
          <w:b/>
          <w:color w:val="1F4E79" w:themeColor="accent1" w:themeShade="80"/>
          <w:sz w:val="22"/>
          <w:szCs w:val="22"/>
        </w:rPr>
      </w:pPr>
    </w:p>
    <w:p w14:paraId="066A4DEC" w14:textId="77777777" w:rsidR="001A5C87" w:rsidRPr="00B60546" w:rsidRDefault="001A5C87">
      <w:pPr>
        <w:rPr>
          <w:rFonts w:ascii="Arial" w:hAnsi="Arial"/>
          <w:b/>
          <w:color w:val="1F4E79" w:themeColor="accent1" w:themeShade="80"/>
          <w:sz w:val="22"/>
          <w:szCs w:val="22"/>
        </w:rPr>
      </w:pPr>
    </w:p>
    <w:p w14:paraId="134FA317" w14:textId="77777777" w:rsidR="001A5C87" w:rsidRPr="00B60546" w:rsidRDefault="001A5C87">
      <w:pPr>
        <w:rPr>
          <w:rFonts w:ascii="Arial" w:hAnsi="Arial"/>
          <w:b/>
          <w:color w:val="1F4E79" w:themeColor="accent1" w:themeShade="80"/>
          <w:sz w:val="22"/>
          <w:szCs w:val="22"/>
        </w:rPr>
      </w:pPr>
    </w:p>
    <w:p w14:paraId="65FBF958" w14:textId="77777777" w:rsidR="001A5C87" w:rsidRPr="00B60546" w:rsidRDefault="001A5C87">
      <w:pPr>
        <w:rPr>
          <w:rFonts w:ascii="Arial" w:hAnsi="Arial"/>
          <w:b/>
          <w:color w:val="1F4E79" w:themeColor="accent1" w:themeShade="80"/>
          <w:sz w:val="22"/>
          <w:szCs w:val="22"/>
        </w:rPr>
      </w:pPr>
    </w:p>
    <w:p w14:paraId="34A4FA36" w14:textId="77777777" w:rsidR="001A5C87" w:rsidRPr="00B60546" w:rsidRDefault="001A5C87">
      <w:pPr>
        <w:rPr>
          <w:rFonts w:ascii="Arial" w:hAnsi="Arial"/>
          <w:b/>
          <w:color w:val="1F4E79" w:themeColor="accent1" w:themeShade="80"/>
          <w:sz w:val="22"/>
          <w:szCs w:val="22"/>
        </w:rPr>
      </w:pPr>
    </w:p>
    <w:p w14:paraId="36BF63FC" w14:textId="77777777" w:rsidR="001A5C87" w:rsidRPr="00B60546" w:rsidRDefault="001A5C87">
      <w:pPr>
        <w:rPr>
          <w:rFonts w:ascii="Arial" w:hAnsi="Arial"/>
          <w:b/>
          <w:color w:val="1F4E79" w:themeColor="accent1" w:themeShade="80"/>
          <w:sz w:val="22"/>
          <w:szCs w:val="22"/>
        </w:rPr>
      </w:pPr>
    </w:p>
    <w:p w14:paraId="25566992" w14:textId="77777777" w:rsidR="001A5C87" w:rsidRPr="00B60546" w:rsidRDefault="001A5C87">
      <w:pPr>
        <w:rPr>
          <w:rFonts w:ascii="Arial" w:hAnsi="Arial"/>
          <w:b/>
          <w:color w:val="1F4E79" w:themeColor="accent1" w:themeShade="80"/>
          <w:sz w:val="22"/>
          <w:szCs w:val="22"/>
        </w:rPr>
      </w:pPr>
    </w:p>
    <w:p w14:paraId="0D927CC8" w14:textId="77777777" w:rsidR="001A5C87" w:rsidRPr="00B60546" w:rsidRDefault="001A5C87">
      <w:pPr>
        <w:rPr>
          <w:rFonts w:ascii="Arial" w:hAnsi="Arial"/>
          <w:b/>
          <w:color w:val="1F4E79" w:themeColor="accent1" w:themeShade="80"/>
          <w:sz w:val="22"/>
          <w:szCs w:val="22"/>
        </w:rPr>
      </w:pPr>
    </w:p>
    <w:p w14:paraId="5BBE516C" w14:textId="77777777" w:rsidR="001A5C87" w:rsidRPr="00B60546" w:rsidRDefault="001A5C87" w:rsidP="001A5C87">
      <w:pPr>
        <w:jc w:val="center"/>
        <w:rPr>
          <w:rFonts w:ascii="Arial" w:hAnsi="Arial"/>
          <w:b/>
          <w:color w:val="1F4E79" w:themeColor="accent1" w:themeShade="80"/>
          <w:sz w:val="22"/>
          <w:szCs w:val="22"/>
        </w:rPr>
      </w:pPr>
    </w:p>
    <w:sectPr w:rsidR="001A5C87" w:rsidRPr="00B60546" w:rsidSect="005A47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9D82" w14:textId="77777777" w:rsidR="005802BD" w:rsidRDefault="005802BD" w:rsidP="00EA0540">
      <w:r>
        <w:separator/>
      </w:r>
    </w:p>
  </w:endnote>
  <w:endnote w:type="continuationSeparator" w:id="0">
    <w:p w14:paraId="695C28C3" w14:textId="77777777" w:rsidR="005802BD" w:rsidRDefault="005802BD" w:rsidP="00EA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12A1" w14:textId="77777777" w:rsidR="005802BD" w:rsidRDefault="005802BD" w:rsidP="00EA0540">
      <w:r>
        <w:separator/>
      </w:r>
    </w:p>
  </w:footnote>
  <w:footnote w:type="continuationSeparator" w:id="0">
    <w:p w14:paraId="6D3067C0" w14:textId="77777777" w:rsidR="005802BD" w:rsidRDefault="005802BD" w:rsidP="00EA0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5AE231E"/>
    <w:multiLevelType w:val="multilevel"/>
    <w:tmpl w:val="E080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13C96"/>
    <w:multiLevelType w:val="hybridMultilevel"/>
    <w:tmpl w:val="33FC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F0D9C"/>
    <w:multiLevelType w:val="multilevel"/>
    <w:tmpl w:val="B502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55B20"/>
    <w:multiLevelType w:val="hybridMultilevel"/>
    <w:tmpl w:val="5598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62B9D"/>
    <w:multiLevelType w:val="multilevel"/>
    <w:tmpl w:val="CDCC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6656358"/>
    <w:multiLevelType w:val="multilevel"/>
    <w:tmpl w:val="C9E6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A5113"/>
    <w:multiLevelType w:val="hybridMultilevel"/>
    <w:tmpl w:val="2A1C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67AD3"/>
    <w:multiLevelType w:val="hybridMultilevel"/>
    <w:tmpl w:val="7D3CE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96921"/>
    <w:multiLevelType w:val="hybridMultilevel"/>
    <w:tmpl w:val="CF301570"/>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603C6"/>
    <w:multiLevelType w:val="hybridMultilevel"/>
    <w:tmpl w:val="DD860D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144E8F"/>
    <w:multiLevelType w:val="hybridMultilevel"/>
    <w:tmpl w:val="1D442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4499D"/>
    <w:multiLevelType w:val="hybridMultilevel"/>
    <w:tmpl w:val="BB6E0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936A10"/>
    <w:multiLevelType w:val="hybridMultilevel"/>
    <w:tmpl w:val="F75C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151D8"/>
    <w:multiLevelType w:val="hybridMultilevel"/>
    <w:tmpl w:val="21645E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F6409"/>
    <w:multiLevelType w:val="hybridMultilevel"/>
    <w:tmpl w:val="DBDC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23135C"/>
    <w:multiLevelType w:val="hybridMultilevel"/>
    <w:tmpl w:val="D034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14E9B"/>
    <w:multiLevelType w:val="hybridMultilevel"/>
    <w:tmpl w:val="B7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E76D1"/>
    <w:multiLevelType w:val="hybridMultilevel"/>
    <w:tmpl w:val="1E027E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F67A11"/>
    <w:multiLevelType w:val="hybridMultilevel"/>
    <w:tmpl w:val="4AFC2608"/>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D054C"/>
    <w:multiLevelType w:val="hybridMultilevel"/>
    <w:tmpl w:val="D0F4D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511ADF"/>
    <w:multiLevelType w:val="hybridMultilevel"/>
    <w:tmpl w:val="18BE7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727183"/>
    <w:multiLevelType w:val="multilevel"/>
    <w:tmpl w:val="22D47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3E1782"/>
    <w:multiLevelType w:val="hybridMultilevel"/>
    <w:tmpl w:val="45E23B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90F7E3C"/>
    <w:multiLevelType w:val="multilevel"/>
    <w:tmpl w:val="451CA444"/>
    <w:lvl w:ilvl="0">
      <w:start w:val="2"/>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4E5C34"/>
    <w:multiLevelType w:val="hybridMultilevel"/>
    <w:tmpl w:val="EDEC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C83CB5"/>
    <w:multiLevelType w:val="hybridMultilevel"/>
    <w:tmpl w:val="5FB05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AD08602">
      <w:numFmt w:val="bullet"/>
      <w:lvlText w:val="•"/>
      <w:lvlJc w:val="left"/>
      <w:pPr>
        <w:ind w:left="2880" w:hanging="360"/>
      </w:pPr>
      <w:rPr>
        <w:rFonts w:ascii="Calibri" w:eastAsia="Calibr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E062AB"/>
    <w:multiLevelType w:val="hybridMultilevel"/>
    <w:tmpl w:val="0BF8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9715E"/>
    <w:multiLevelType w:val="hybridMultilevel"/>
    <w:tmpl w:val="090426D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51C417AD"/>
    <w:multiLevelType w:val="hybridMultilevel"/>
    <w:tmpl w:val="AFC007B6"/>
    <w:lvl w:ilvl="0" w:tplc="BB9CCECA">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931FBD"/>
    <w:multiLevelType w:val="hybridMultilevel"/>
    <w:tmpl w:val="87AA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480955"/>
    <w:multiLevelType w:val="hybridMultilevel"/>
    <w:tmpl w:val="24C85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C64F2A"/>
    <w:multiLevelType w:val="hybridMultilevel"/>
    <w:tmpl w:val="272C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611970"/>
    <w:multiLevelType w:val="hybridMultilevel"/>
    <w:tmpl w:val="0940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682FD3"/>
    <w:multiLevelType w:val="hybridMultilevel"/>
    <w:tmpl w:val="CC00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A0E8A"/>
    <w:multiLevelType w:val="hybridMultilevel"/>
    <w:tmpl w:val="0E66B1FA"/>
    <w:lvl w:ilvl="0" w:tplc="08090001">
      <w:start w:val="1"/>
      <w:numFmt w:val="bullet"/>
      <w:lvlText w:val=""/>
      <w:lvlJc w:val="left"/>
      <w:pPr>
        <w:ind w:left="397" w:hanging="360"/>
      </w:pPr>
      <w:rPr>
        <w:rFonts w:ascii="Symbol" w:hAnsi="Symbol" w:hint="default"/>
      </w:rPr>
    </w:lvl>
    <w:lvl w:ilvl="1" w:tplc="08090003">
      <w:start w:val="1"/>
      <w:numFmt w:val="bullet"/>
      <w:lvlText w:val="o"/>
      <w:lvlJc w:val="left"/>
      <w:pPr>
        <w:ind w:left="1117" w:hanging="360"/>
      </w:pPr>
      <w:rPr>
        <w:rFonts w:ascii="Courier New" w:hAnsi="Courier New" w:cs="Courier New" w:hint="default"/>
      </w:rPr>
    </w:lvl>
    <w:lvl w:ilvl="2" w:tplc="08090005">
      <w:start w:val="1"/>
      <w:numFmt w:val="bullet"/>
      <w:lvlText w:val=""/>
      <w:lvlJc w:val="left"/>
      <w:pPr>
        <w:ind w:left="1837" w:hanging="360"/>
      </w:pPr>
      <w:rPr>
        <w:rFonts w:ascii="Wingdings" w:hAnsi="Wingdings" w:hint="default"/>
      </w:rPr>
    </w:lvl>
    <w:lvl w:ilvl="3" w:tplc="08090001">
      <w:start w:val="1"/>
      <w:numFmt w:val="bullet"/>
      <w:lvlText w:val=""/>
      <w:lvlJc w:val="left"/>
      <w:pPr>
        <w:ind w:left="2557" w:hanging="360"/>
      </w:pPr>
      <w:rPr>
        <w:rFonts w:ascii="Symbol" w:hAnsi="Symbol" w:hint="default"/>
      </w:rPr>
    </w:lvl>
    <w:lvl w:ilvl="4" w:tplc="08090003">
      <w:start w:val="1"/>
      <w:numFmt w:val="bullet"/>
      <w:lvlText w:val="o"/>
      <w:lvlJc w:val="left"/>
      <w:pPr>
        <w:ind w:left="3277" w:hanging="360"/>
      </w:pPr>
      <w:rPr>
        <w:rFonts w:ascii="Courier New" w:hAnsi="Courier New" w:cs="Courier New" w:hint="default"/>
      </w:rPr>
    </w:lvl>
    <w:lvl w:ilvl="5" w:tplc="08090005">
      <w:start w:val="1"/>
      <w:numFmt w:val="bullet"/>
      <w:lvlText w:val=""/>
      <w:lvlJc w:val="left"/>
      <w:pPr>
        <w:ind w:left="3997" w:hanging="360"/>
      </w:pPr>
      <w:rPr>
        <w:rFonts w:ascii="Wingdings" w:hAnsi="Wingdings" w:hint="default"/>
      </w:rPr>
    </w:lvl>
    <w:lvl w:ilvl="6" w:tplc="08090001">
      <w:start w:val="1"/>
      <w:numFmt w:val="bullet"/>
      <w:lvlText w:val=""/>
      <w:lvlJc w:val="left"/>
      <w:pPr>
        <w:ind w:left="4717" w:hanging="360"/>
      </w:pPr>
      <w:rPr>
        <w:rFonts w:ascii="Symbol" w:hAnsi="Symbol" w:hint="default"/>
      </w:rPr>
    </w:lvl>
    <w:lvl w:ilvl="7" w:tplc="08090003">
      <w:start w:val="1"/>
      <w:numFmt w:val="bullet"/>
      <w:lvlText w:val="o"/>
      <w:lvlJc w:val="left"/>
      <w:pPr>
        <w:ind w:left="5437" w:hanging="360"/>
      </w:pPr>
      <w:rPr>
        <w:rFonts w:ascii="Courier New" w:hAnsi="Courier New" w:cs="Courier New" w:hint="default"/>
      </w:rPr>
    </w:lvl>
    <w:lvl w:ilvl="8" w:tplc="08090005">
      <w:start w:val="1"/>
      <w:numFmt w:val="bullet"/>
      <w:lvlText w:val=""/>
      <w:lvlJc w:val="left"/>
      <w:pPr>
        <w:ind w:left="6157" w:hanging="360"/>
      </w:pPr>
      <w:rPr>
        <w:rFonts w:ascii="Wingdings" w:hAnsi="Wingdings" w:hint="default"/>
      </w:rPr>
    </w:lvl>
  </w:abstractNum>
  <w:abstractNum w:abstractNumId="36" w15:restartNumberingAfterBreak="0">
    <w:nsid w:val="5EE00188"/>
    <w:multiLevelType w:val="hybridMultilevel"/>
    <w:tmpl w:val="9FF0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723066"/>
    <w:multiLevelType w:val="hybridMultilevel"/>
    <w:tmpl w:val="CA663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DD2DEF"/>
    <w:multiLevelType w:val="hybridMultilevel"/>
    <w:tmpl w:val="FA145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68D0121"/>
    <w:multiLevelType w:val="hybridMultilevel"/>
    <w:tmpl w:val="C1CE8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5A7654"/>
    <w:multiLevelType w:val="hybridMultilevel"/>
    <w:tmpl w:val="A5CC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8290B"/>
    <w:multiLevelType w:val="hybridMultilevel"/>
    <w:tmpl w:val="A0D0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C600A"/>
    <w:multiLevelType w:val="hybridMultilevel"/>
    <w:tmpl w:val="3328FF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7B29CC"/>
    <w:multiLevelType w:val="hybridMultilevel"/>
    <w:tmpl w:val="A9968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9" w:hanging="360"/>
      </w:pPr>
      <w:rPr>
        <w:rFonts w:ascii="Courier New" w:hAnsi="Courier New" w:cs="Courier New" w:hint="default"/>
      </w:rPr>
    </w:lvl>
    <w:lvl w:ilvl="2" w:tplc="08090005" w:tentative="1">
      <w:start w:val="1"/>
      <w:numFmt w:val="bullet"/>
      <w:lvlText w:val=""/>
      <w:lvlJc w:val="left"/>
      <w:pPr>
        <w:ind w:left="601" w:hanging="360"/>
      </w:pPr>
      <w:rPr>
        <w:rFonts w:ascii="Wingdings" w:hAnsi="Wingdings" w:hint="default"/>
      </w:rPr>
    </w:lvl>
    <w:lvl w:ilvl="3" w:tplc="08090001" w:tentative="1">
      <w:start w:val="1"/>
      <w:numFmt w:val="bullet"/>
      <w:lvlText w:val=""/>
      <w:lvlJc w:val="left"/>
      <w:pPr>
        <w:ind w:left="1321" w:hanging="360"/>
      </w:pPr>
      <w:rPr>
        <w:rFonts w:ascii="Symbol" w:hAnsi="Symbol" w:hint="default"/>
      </w:rPr>
    </w:lvl>
    <w:lvl w:ilvl="4" w:tplc="08090003" w:tentative="1">
      <w:start w:val="1"/>
      <w:numFmt w:val="bullet"/>
      <w:lvlText w:val="o"/>
      <w:lvlJc w:val="left"/>
      <w:pPr>
        <w:ind w:left="2041" w:hanging="360"/>
      </w:pPr>
      <w:rPr>
        <w:rFonts w:ascii="Courier New" w:hAnsi="Courier New" w:cs="Courier New" w:hint="default"/>
      </w:rPr>
    </w:lvl>
    <w:lvl w:ilvl="5" w:tplc="08090005" w:tentative="1">
      <w:start w:val="1"/>
      <w:numFmt w:val="bullet"/>
      <w:lvlText w:val=""/>
      <w:lvlJc w:val="left"/>
      <w:pPr>
        <w:ind w:left="2761" w:hanging="360"/>
      </w:pPr>
      <w:rPr>
        <w:rFonts w:ascii="Wingdings" w:hAnsi="Wingdings" w:hint="default"/>
      </w:rPr>
    </w:lvl>
    <w:lvl w:ilvl="6" w:tplc="08090001" w:tentative="1">
      <w:start w:val="1"/>
      <w:numFmt w:val="bullet"/>
      <w:lvlText w:val=""/>
      <w:lvlJc w:val="left"/>
      <w:pPr>
        <w:ind w:left="3481" w:hanging="360"/>
      </w:pPr>
      <w:rPr>
        <w:rFonts w:ascii="Symbol" w:hAnsi="Symbol" w:hint="default"/>
      </w:rPr>
    </w:lvl>
    <w:lvl w:ilvl="7" w:tplc="08090003" w:tentative="1">
      <w:start w:val="1"/>
      <w:numFmt w:val="bullet"/>
      <w:lvlText w:val="o"/>
      <w:lvlJc w:val="left"/>
      <w:pPr>
        <w:ind w:left="4201" w:hanging="360"/>
      </w:pPr>
      <w:rPr>
        <w:rFonts w:ascii="Courier New" w:hAnsi="Courier New" w:cs="Courier New" w:hint="default"/>
      </w:rPr>
    </w:lvl>
    <w:lvl w:ilvl="8" w:tplc="08090005" w:tentative="1">
      <w:start w:val="1"/>
      <w:numFmt w:val="bullet"/>
      <w:lvlText w:val=""/>
      <w:lvlJc w:val="left"/>
      <w:pPr>
        <w:ind w:left="4921" w:hanging="360"/>
      </w:pPr>
      <w:rPr>
        <w:rFonts w:ascii="Wingdings" w:hAnsi="Wingdings" w:hint="default"/>
      </w:rPr>
    </w:lvl>
  </w:abstractNum>
  <w:abstractNum w:abstractNumId="44" w15:restartNumberingAfterBreak="0">
    <w:nsid w:val="78215A9C"/>
    <w:multiLevelType w:val="hybridMultilevel"/>
    <w:tmpl w:val="B16AB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5277D"/>
    <w:multiLevelType w:val="multilevel"/>
    <w:tmpl w:val="5A40D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FE13D08"/>
    <w:multiLevelType w:val="hybridMultilevel"/>
    <w:tmpl w:val="1BCA84F8"/>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8"/>
  </w:num>
  <w:num w:numId="4">
    <w:abstractNumId w:val="39"/>
  </w:num>
  <w:num w:numId="5">
    <w:abstractNumId w:val="27"/>
  </w:num>
  <w:num w:numId="6">
    <w:abstractNumId w:val="16"/>
  </w:num>
  <w:num w:numId="7">
    <w:abstractNumId w:val="3"/>
  </w:num>
  <w:num w:numId="8">
    <w:abstractNumId w:val="44"/>
  </w:num>
  <w:num w:numId="9">
    <w:abstractNumId w:val="41"/>
  </w:num>
  <w:num w:numId="10">
    <w:abstractNumId w:val="45"/>
  </w:num>
  <w:num w:numId="11">
    <w:abstractNumId w:val="1"/>
  </w:num>
  <w:num w:numId="12">
    <w:abstractNumId w:val="37"/>
  </w:num>
  <w:num w:numId="13">
    <w:abstractNumId w:val="7"/>
  </w:num>
  <w:num w:numId="14">
    <w:abstractNumId w:val="24"/>
  </w:num>
  <w:num w:numId="15">
    <w:abstractNumId w:val="22"/>
  </w:num>
  <w:num w:numId="16">
    <w:abstractNumId w:val="40"/>
  </w:num>
  <w:num w:numId="17">
    <w:abstractNumId w:val="13"/>
  </w:num>
  <w:num w:numId="18">
    <w:abstractNumId w:val="30"/>
  </w:num>
  <w:num w:numId="19">
    <w:abstractNumId w:val="43"/>
  </w:num>
  <w:num w:numId="20">
    <w:abstractNumId w:val="32"/>
  </w:num>
  <w:num w:numId="21">
    <w:abstractNumId w:val="34"/>
  </w:num>
  <w:num w:numId="22">
    <w:abstractNumId w:val="4"/>
  </w:num>
  <w:num w:numId="23">
    <w:abstractNumId w:val="0"/>
  </w:num>
  <w:num w:numId="24">
    <w:abstractNumId w:val="6"/>
  </w:num>
  <w:num w:numId="25">
    <w:abstractNumId w:val="2"/>
  </w:num>
  <w:num w:numId="26">
    <w:abstractNumId w:val="15"/>
  </w:num>
  <w:num w:numId="27">
    <w:abstractNumId w:val="36"/>
  </w:num>
  <w:num w:numId="28">
    <w:abstractNumId w:val="33"/>
  </w:num>
  <w:num w:numId="29">
    <w:abstractNumId w:val="25"/>
  </w:num>
  <w:num w:numId="30">
    <w:abstractNumId w:val="29"/>
  </w:num>
  <w:num w:numId="31">
    <w:abstractNumId w:val="46"/>
  </w:num>
  <w:num w:numId="32">
    <w:abstractNumId w:val="26"/>
  </w:num>
  <w:num w:numId="33">
    <w:abstractNumId w:val="17"/>
  </w:num>
  <w:num w:numId="34">
    <w:abstractNumId w:val="31"/>
  </w:num>
  <w:num w:numId="35">
    <w:abstractNumId w:val="42"/>
  </w:num>
  <w:num w:numId="36">
    <w:abstractNumId w:val="11"/>
  </w:num>
  <w:num w:numId="37">
    <w:abstractNumId w:val="38"/>
  </w:num>
  <w:num w:numId="38">
    <w:abstractNumId w:val="12"/>
  </w:num>
  <w:num w:numId="39">
    <w:abstractNumId w:val="5"/>
  </w:num>
  <w:num w:numId="40">
    <w:abstractNumId w:val="43"/>
  </w:num>
  <w:num w:numId="41">
    <w:abstractNumId w:val="23"/>
  </w:num>
  <w:num w:numId="42">
    <w:abstractNumId w:val="35"/>
  </w:num>
  <w:num w:numId="43">
    <w:abstractNumId w:val="31"/>
  </w:num>
  <w:num w:numId="44">
    <w:abstractNumId w:val="9"/>
  </w:num>
  <w:num w:numId="45">
    <w:abstractNumId w:val="14"/>
  </w:num>
  <w:num w:numId="46">
    <w:abstractNumId w:val="19"/>
  </w:num>
  <w:num w:numId="47">
    <w:abstractNumId w:val="18"/>
  </w:num>
  <w:num w:numId="48">
    <w:abstractNumId w:val="1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AC"/>
    <w:rsid w:val="00001B49"/>
    <w:rsid w:val="00001E63"/>
    <w:rsid w:val="0000477A"/>
    <w:rsid w:val="00011B97"/>
    <w:rsid w:val="00012A09"/>
    <w:rsid w:val="00023E87"/>
    <w:rsid w:val="00024C33"/>
    <w:rsid w:val="00025CD6"/>
    <w:rsid w:val="00026E46"/>
    <w:rsid w:val="00031F1C"/>
    <w:rsid w:val="00037D07"/>
    <w:rsid w:val="00047087"/>
    <w:rsid w:val="00047751"/>
    <w:rsid w:val="0005288D"/>
    <w:rsid w:val="00054174"/>
    <w:rsid w:val="0005739A"/>
    <w:rsid w:val="00063004"/>
    <w:rsid w:val="00063AF8"/>
    <w:rsid w:val="00065D8C"/>
    <w:rsid w:val="00084C31"/>
    <w:rsid w:val="0008541E"/>
    <w:rsid w:val="00086608"/>
    <w:rsid w:val="000A2440"/>
    <w:rsid w:val="000A5BE6"/>
    <w:rsid w:val="000A610C"/>
    <w:rsid w:val="000B2FB8"/>
    <w:rsid w:val="000B3DA1"/>
    <w:rsid w:val="000B60A5"/>
    <w:rsid w:val="000B6E46"/>
    <w:rsid w:val="000C04E8"/>
    <w:rsid w:val="000C6521"/>
    <w:rsid w:val="000C7182"/>
    <w:rsid w:val="000D0AE3"/>
    <w:rsid w:val="000D79D9"/>
    <w:rsid w:val="000E680F"/>
    <w:rsid w:val="000F11C4"/>
    <w:rsid w:val="000F2F3C"/>
    <w:rsid w:val="000F38AE"/>
    <w:rsid w:val="000F4C90"/>
    <w:rsid w:val="000F68C5"/>
    <w:rsid w:val="001013B2"/>
    <w:rsid w:val="00106E2C"/>
    <w:rsid w:val="001123E2"/>
    <w:rsid w:val="001210C1"/>
    <w:rsid w:val="0012793C"/>
    <w:rsid w:val="00130876"/>
    <w:rsid w:val="00131BEE"/>
    <w:rsid w:val="00132D46"/>
    <w:rsid w:val="00133011"/>
    <w:rsid w:val="00135848"/>
    <w:rsid w:val="00135EDE"/>
    <w:rsid w:val="001534FC"/>
    <w:rsid w:val="00161D5A"/>
    <w:rsid w:val="00163899"/>
    <w:rsid w:val="00165037"/>
    <w:rsid w:val="00165271"/>
    <w:rsid w:val="001809C2"/>
    <w:rsid w:val="00181900"/>
    <w:rsid w:val="001A4A3F"/>
    <w:rsid w:val="001A51C5"/>
    <w:rsid w:val="001A5C87"/>
    <w:rsid w:val="001B0B72"/>
    <w:rsid w:val="001B7141"/>
    <w:rsid w:val="001C37B2"/>
    <w:rsid w:val="001C3B93"/>
    <w:rsid w:val="001D0ABE"/>
    <w:rsid w:val="001D7242"/>
    <w:rsid w:val="001D7637"/>
    <w:rsid w:val="001E68E1"/>
    <w:rsid w:val="001E7E5E"/>
    <w:rsid w:val="001F471A"/>
    <w:rsid w:val="001F5C8F"/>
    <w:rsid w:val="00204B70"/>
    <w:rsid w:val="00205AF1"/>
    <w:rsid w:val="0021180E"/>
    <w:rsid w:val="002126C0"/>
    <w:rsid w:val="00214D89"/>
    <w:rsid w:val="00215313"/>
    <w:rsid w:val="0021545F"/>
    <w:rsid w:val="00216BA7"/>
    <w:rsid w:val="00220138"/>
    <w:rsid w:val="00220791"/>
    <w:rsid w:val="00223DEB"/>
    <w:rsid w:val="0023398E"/>
    <w:rsid w:val="00235804"/>
    <w:rsid w:val="00237374"/>
    <w:rsid w:val="00271006"/>
    <w:rsid w:val="0027578B"/>
    <w:rsid w:val="00276665"/>
    <w:rsid w:val="00283098"/>
    <w:rsid w:val="00285330"/>
    <w:rsid w:val="002863BE"/>
    <w:rsid w:val="002877AE"/>
    <w:rsid w:val="00291576"/>
    <w:rsid w:val="00294692"/>
    <w:rsid w:val="002963CF"/>
    <w:rsid w:val="002B578A"/>
    <w:rsid w:val="002B6757"/>
    <w:rsid w:val="002B6842"/>
    <w:rsid w:val="002D5971"/>
    <w:rsid w:val="002F429E"/>
    <w:rsid w:val="0030332A"/>
    <w:rsid w:val="0030454F"/>
    <w:rsid w:val="00315A11"/>
    <w:rsid w:val="003202AC"/>
    <w:rsid w:val="00323232"/>
    <w:rsid w:val="00324D61"/>
    <w:rsid w:val="003353D1"/>
    <w:rsid w:val="003418C4"/>
    <w:rsid w:val="0034208D"/>
    <w:rsid w:val="003439C0"/>
    <w:rsid w:val="00350E7B"/>
    <w:rsid w:val="0036468E"/>
    <w:rsid w:val="00370D71"/>
    <w:rsid w:val="00383743"/>
    <w:rsid w:val="00383A20"/>
    <w:rsid w:val="003903F3"/>
    <w:rsid w:val="00393D45"/>
    <w:rsid w:val="00397985"/>
    <w:rsid w:val="003C06DE"/>
    <w:rsid w:val="003D164A"/>
    <w:rsid w:val="003D1771"/>
    <w:rsid w:val="003D5262"/>
    <w:rsid w:val="003E22C5"/>
    <w:rsid w:val="003E22E7"/>
    <w:rsid w:val="003F0E67"/>
    <w:rsid w:val="0041276F"/>
    <w:rsid w:val="00434C48"/>
    <w:rsid w:val="004363E2"/>
    <w:rsid w:val="00436778"/>
    <w:rsid w:val="00437542"/>
    <w:rsid w:val="00447A7B"/>
    <w:rsid w:val="00451254"/>
    <w:rsid w:val="00451BFF"/>
    <w:rsid w:val="004556B0"/>
    <w:rsid w:val="00461986"/>
    <w:rsid w:val="00467F97"/>
    <w:rsid w:val="0047094E"/>
    <w:rsid w:val="0047348E"/>
    <w:rsid w:val="00476D2C"/>
    <w:rsid w:val="0048493C"/>
    <w:rsid w:val="0048714B"/>
    <w:rsid w:val="004873C8"/>
    <w:rsid w:val="00490E5C"/>
    <w:rsid w:val="00493D31"/>
    <w:rsid w:val="004A050D"/>
    <w:rsid w:val="004A24CE"/>
    <w:rsid w:val="004A5ACB"/>
    <w:rsid w:val="004A5CB6"/>
    <w:rsid w:val="004B61E0"/>
    <w:rsid w:val="004B718B"/>
    <w:rsid w:val="004B7F9C"/>
    <w:rsid w:val="004C0E12"/>
    <w:rsid w:val="004C5DE9"/>
    <w:rsid w:val="004C6322"/>
    <w:rsid w:val="004D0B3B"/>
    <w:rsid w:val="004E0E97"/>
    <w:rsid w:val="004F0C94"/>
    <w:rsid w:val="004F1996"/>
    <w:rsid w:val="0050376B"/>
    <w:rsid w:val="00505685"/>
    <w:rsid w:val="00511DE1"/>
    <w:rsid w:val="00512168"/>
    <w:rsid w:val="00513BB0"/>
    <w:rsid w:val="00525839"/>
    <w:rsid w:val="00534DA4"/>
    <w:rsid w:val="0053544C"/>
    <w:rsid w:val="00537190"/>
    <w:rsid w:val="00554AED"/>
    <w:rsid w:val="00556486"/>
    <w:rsid w:val="00557961"/>
    <w:rsid w:val="005620EC"/>
    <w:rsid w:val="00562D96"/>
    <w:rsid w:val="00566928"/>
    <w:rsid w:val="005802BD"/>
    <w:rsid w:val="00584ADC"/>
    <w:rsid w:val="00587D6B"/>
    <w:rsid w:val="00591CBE"/>
    <w:rsid w:val="005921DD"/>
    <w:rsid w:val="00596E42"/>
    <w:rsid w:val="005A1893"/>
    <w:rsid w:val="005A266E"/>
    <w:rsid w:val="005A47C7"/>
    <w:rsid w:val="005C210F"/>
    <w:rsid w:val="005C3C32"/>
    <w:rsid w:val="005D2F83"/>
    <w:rsid w:val="005D40D1"/>
    <w:rsid w:val="005D511F"/>
    <w:rsid w:val="005D5B9F"/>
    <w:rsid w:val="005D708A"/>
    <w:rsid w:val="005E0475"/>
    <w:rsid w:val="005E7CF9"/>
    <w:rsid w:val="005F2561"/>
    <w:rsid w:val="005F4F8A"/>
    <w:rsid w:val="00601F9B"/>
    <w:rsid w:val="006076F3"/>
    <w:rsid w:val="00607727"/>
    <w:rsid w:val="006134B5"/>
    <w:rsid w:val="006172FA"/>
    <w:rsid w:val="006243AD"/>
    <w:rsid w:val="00625460"/>
    <w:rsid w:val="006310E0"/>
    <w:rsid w:val="00641C7B"/>
    <w:rsid w:val="006422EF"/>
    <w:rsid w:val="00651C4C"/>
    <w:rsid w:val="006570C9"/>
    <w:rsid w:val="00661E20"/>
    <w:rsid w:val="00690069"/>
    <w:rsid w:val="0069141C"/>
    <w:rsid w:val="00693767"/>
    <w:rsid w:val="006A1ED9"/>
    <w:rsid w:val="006A59C2"/>
    <w:rsid w:val="006B06D7"/>
    <w:rsid w:val="006B20A2"/>
    <w:rsid w:val="006B76B7"/>
    <w:rsid w:val="006C2358"/>
    <w:rsid w:val="006C6AD4"/>
    <w:rsid w:val="006D10EB"/>
    <w:rsid w:val="006D3956"/>
    <w:rsid w:val="006E0C29"/>
    <w:rsid w:val="006E5086"/>
    <w:rsid w:val="006E5B03"/>
    <w:rsid w:val="006E6931"/>
    <w:rsid w:val="006F50BD"/>
    <w:rsid w:val="006F720C"/>
    <w:rsid w:val="007012B0"/>
    <w:rsid w:val="00704D80"/>
    <w:rsid w:val="0070545F"/>
    <w:rsid w:val="00721C80"/>
    <w:rsid w:val="00726A22"/>
    <w:rsid w:val="00731F06"/>
    <w:rsid w:val="00732C1A"/>
    <w:rsid w:val="00733352"/>
    <w:rsid w:val="007524A3"/>
    <w:rsid w:val="00754C19"/>
    <w:rsid w:val="00757017"/>
    <w:rsid w:val="007603BE"/>
    <w:rsid w:val="007613F8"/>
    <w:rsid w:val="00761CB5"/>
    <w:rsid w:val="00772AB7"/>
    <w:rsid w:val="00781067"/>
    <w:rsid w:val="007827CA"/>
    <w:rsid w:val="00782AE1"/>
    <w:rsid w:val="007A21EA"/>
    <w:rsid w:val="007A265C"/>
    <w:rsid w:val="007B2420"/>
    <w:rsid w:val="007B4E92"/>
    <w:rsid w:val="007B4F3E"/>
    <w:rsid w:val="007C26DD"/>
    <w:rsid w:val="007C278A"/>
    <w:rsid w:val="007C5A44"/>
    <w:rsid w:val="007D3FBF"/>
    <w:rsid w:val="007D47F1"/>
    <w:rsid w:val="007D7919"/>
    <w:rsid w:val="007E663B"/>
    <w:rsid w:val="007F0CCA"/>
    <w:rsid w:val="007F1C77"/>
    <w:rsid w:val="007F2AC8"/>
    <w:rsid w:val="007F5C7A"/>
    <w:rsid w:val="00800A8B"/>
    <w:rsid w:val="008047A3"/>
    <w:rsid w:val="00812009"/>
    <w:rsid w:val="00814365"/>
    <w:rsid w:val="0081707B"/>
    <w:rsid w:val="00822A23"/>
    <w:rsid w:val="00824B89"/>
    <w:rsid w:val="00830FF7"/>
    <w:rsid w:val="0084144D"/>
    <w:rsid w:val="00851000"/>
    <w:rsid w:val="00852A57"/>
    <w:rsid w:val="00852F4C"/>
    <w:rsid w:val="0086530D"/>
    <w:rsid w:val="0087143A"/>
    <w:rsid w:val="008856AC"/>
    <w:rsid w:val="00895EDA"/>
    <w:rsid w:val="008976C8"/>
    <w:rsid w:val="008A0382"/>
    <w:rsid w:val="008A1533"/>
    <w:rsid w:val="008A1907"/>
    <w:rsid w:val="008A1EE3"/>
    <w:rsid w:val="008A30E9"/>
    <w:rsid w:val="008B06C9"/>
    <w:rsid w:val="008B3299"/>
    <w:rsid w:val="008B5A61"/>
    <w:rsid w:val="008C1CF9"/>
    <w:rsid w:val="008C1D14"/>
    <w:rsid w:val="008C715F"/>
    <w:rsid w:val="008D0B48"/>
    <w:rsid w:val="008D3A07"/>
    <w:rsid w:val="008D442E"/>
    <w:rsid w:val="008E50B1"/>
    <w:rsid w:val="008F6621"/>
    <w:rsid w:val="008F71C7"/>
    <w:rsid w:val="00901449"/>
    <w:rsid w:val="009117DB"/>
    <w:rsid w:val="009210DD"/>
    <w:rsid w:val="009244B2"/>
    <w:rsid w:val="00924B82"/>
    <w:rsid w:val="00931882"/>
    <w:rsid w:val="00933DF1"/>
    <w:rsid w:val="00935500"/>
    <w:rsid w:val="0093693C"/>
    <w:rsid w:val="00953323"/>
    <w:rsid w:val="00953C44"/>
    <w:rsid w:val="00954B90"/>
    <w:rsid w:val="009617B4"/>
    <w:rsid w:val="009627CC"/>
    <w:rsid w:val="00962EB9"/>
    <w:rsid w:val="00974560"/>
    <w:rsid w:val="0097533F"/>
    <w:rsid w:val="0098078A"/>
    <w:rsid w:val="00980A86"/>
    <w:rsid w:val="00993629"/>
    <w:rsid w:val="00995E19"/>
    <w:rsid w:val="0099669D"/>
    <w:rsid w:val="009A1493"/>
    <w:rsid w:val="009A18D3"/>
    <w:rsid w:val="009A77BB"/>
    <w:rsid w:val="009B079F"/>
    <w:rsid w:val="009B410E"/>
    <w:rsid w:val="009B6DA9"/>
    <w:rsid w:val="009C24A7"/>
    <w:rsid w:val="009C3BD3"/>
    <w:rsid w:val="009C4811"/>
    <w:rsid w:val="009D61E8"/>
    <w:rsid w:val="009E3702"/>
    <w:rsid w:val="009F022D"/>
    <w:rsid w:val="009F12C9"/>
    <w:rsid w:val="009F4D3A"/>
    <w:rsid w:val="009F7F28"/>
    <w:rsid w:val="00A009DB"/>
    <w:rsid w:val="00A02FDC"/>
    <w:rsid w:val="00A15BE2"/>
    <w:rsid w:val="00A20895"/>
    <w:rsid w:val="00A21FC3"/>
    <w:rsid w:val="00A23B1A"/>
    <w:rsid w:val="00A24D80"/>
    <w:rsid w:val="00A31FC5"/>
    <w:rsid w:val="00A3598B"/>
    <w:rsid w:val="00A36DE7"/>
    <w:rsid w:val="00A4347A"/>
    <w:rsid w:val="00A45692"/>
    <w:rsid w:val="00A47AEB"/>
    <w:rsid w:val="00A52B26"/>
    <w:rsid w:val="00A56CF7"/>
    <w:rsid w:val="00A57032"/>
    <w:rsid w:val="00A61EC3"/>
    <w:rsid w:val="00A664E7"/>
    <w:rsid w:val="00A71D56"/>
    <w:rsid w:val="00A75997"/>
    <w:rsid w:val="00A764F1"/>
    <w:rsid w:val="00A8149A"/>
    <w:rsid w:val="00A90E74"/>
    <w:rsid w:val="00A93526"/>
    <w:rsid w:val="00A95404"/>
    <w:rsid w:val="00AA3933"/>
    <w:rsid w:val="00AA6761"/>
    <w:rsid w:val="00AA6AD0"/>
    <w:rsid w:val="00AA7177"/>
    <w:rsid w:val="00AB1055"/>
    <w:rsid w:val="00AC0E04"/>
    <w:rsid w:val="00AC345B"/>
    <w:rsid w:val="00AC4FA2"/>
    <w:rsid w:val="00AD4F91"/>
    <w:rsid w:val="00AE05CA"/>
    <w:rsid w:val="00AE503E"/>
    <w:rsid w:val="00AE5BF8"/>
    <w:rsid w:val="00AF0589"/>
    <w:rsid w:val="00AF4C5C"/>
    <w:rsid w:val="00AF70A4"/>
    <w:rsid w:val="00AF7EBF"/>
    <w:rsid w:val="00B04CF3"/>
    <w:rsid w:val="00B07E2D"/>
    <w:rsid w:val="00B10BA3"/>
    <w:rsid w:val="00B14D21"/>
    <w:rsid w:val="00B1793A"/>
    <w:rsid w:val="00B30D9E"/>
    <w:rsid w:val="00B3274F"/>
    <w:rsid w:val="00B35DA0"/>
    <w:rsid w:val="00B43AC0"/>
    <w:rsid w:val="00B4463C"/>
    <w:rsid w:val="00B47A9A"/>
    <w:rsid w:val="00B52C35"/>
    <w:rsid w:val="00B54BAD"/>
    <w:rsid w:val="00B60546"/>
    <w:rsid w:val="00B61E75"/>
    <w:rsid w:val="00B63382"/>
    <w:rsid w:val="00B851C5"/>
    <w:rsid w:val="00B8577B"/>
    <w:rsid w:val="00B9140E"/>
    <w:rsid w:val="00BA51ED"/>
    <w:rsid w:val="00BB14A1"/>
    <w:rsid w:val="00BC31C8"/>
    <w:rsid w:val="00BC3EE8"/>
    <w:rsid w:val="00BC66D8"/>
    <w:rsid w:val="00BD69B5"/>
    <w:rsid w:val="00BD7A2E"/>
    <w:rsid w:val="00BE3783"/>
    <w:rsid w:val="00BE55D6"/>
    <w:rsid w:val="00BF1676"/>
    <w:rsid w:val="00BF44FA"/>
    <w:rsid w:val="00C00548"/>
    <w:rsid w:val="00C017D1"/>
    <w:rsid w:val="00C104A7"/>
    <w:rsid w:val="00C15BB4"/>
    <w:rsid w:val="00C16C61"/>
    <w:rsid w:val="00C30C70"/>
    <w:rsid w:val="00C43221"/>
    <w:rsid w:val="00C50D52"/>
    <w:rsid w:val="00C51506"/>
    <w:rsid w:val="00C53FF4"/>
    <w:rsid w:val="00C6190B"/>
    <w:rsid w:val="00C620F5"/>
    <w:rsid w:val="00C65A7E"/>
    <w:rsid w:val="00C6640B"/>
    <w:rsid w:val="00C70409"/>
    <w:rsid w:val="00C727CC"/>
    <w:rsid w:val="00C769F2"/>
    <w:rsid w:val="00C82ABC"/>
    <w:rsid w:val="00C85C64"/>
    <w:rsid w:val="00C905AA"/>
    <w:rsid w:val="00CA2A04"/>
    <w:rsid w:val="00CC18B1"/>
    <w:rsid w:val="00CC3B15"/>
    <w:rsid w:val="00CD738D"/>
    <w:rsid w:val="00CE4C68"/>
    <w:rsid w:val="00CE4E63"/>
    <w:rsid w:val="00CE7E68"/>
    <w:rsid w:val="00CF23A6"/>
    <w:rsid w:val="00CF359A"/>
    <w:rsid w:val="00D068D8"/>
    <w:rsid w:val="00D13233"/>
    <w:rsid w:val="00D135D5"/>
    <w:rsid w:val="00D179C7"/>
    <w:rsid w:val="00D2056F"/>
    <w:rsid w:val="00D23DF7"/>
    <w:rsid w:val="00D32D29"/>
    <w:rsid w:val="00D33A91"/>
    <w:rsid w:val="00D33AF1"/>
    <w:rsid w:val="00D42218"/>
    <w:rsid w:val="00D44531"/>
    <w:rsid w:val="00D46FA5"/>
    <w:rsid w:val="00D504BE"/>
    <w:rsid w:val="00D53381"/>
    <w:rsid w:val="00D5504C"/>
    <w:rsid w:val="00D5605A"/>
    <w:rsid w:val="00D62DBD"/>
    <w:rsid w:val="00D63297"/>
    <w:rsid w:val="00D72BA6"/>
    <w:rsid w:val="00D868EA"/>
    <w:rsid w:val="00D87A7D"/>
    <w:rsid w:val="00DA2779"/>
    <w:rsid w:val="00DA27C5"/>
    <w:rsid w:val="00DA3698"/>
    <w:rsid w:val="00DA3D42"/>
    <w:rsid w:val="00DB1C18"/>
    <w:rsid w:val="00DB3EF8"/>
    <w:rsid w:val="00DD0921"/>
    <w:rsid w:val="00DD2719"/>
    <w:rsid w:val="00DD6F94"/>
    <w:rsid w:val="00DF55BF"/>
    <w:rsid w:val="00E166FD"/>
    <w:rsid w:val="00E22829"/>
    <w:rsid w:val="00E31466"/>
    <w:rsid w:val="00E3254A"/>
    <w:rsid w:val="00E34BF4"/>
    <w:rsid w:val="00E416A9"/>
    <w:rsid w:val="00E44E0D"/>
    <w:rsid w:val="00E610D8"/>
    <w:rsid w:val="00E63065"/>
    <w:rsid w:val="00E656E0"/>
    <w:rsid w:val="00E706B0"/>
    <w:rsid w:val="00E808D6"/>
    <w:rsid w:val="00E83CE7"/>
    <w:rsid w:val="00E90832"/>
    <w:rsid w:val="00E97FED"/>
    <w:rsid w:val="00EA0540"/>
    <w:rsid w:val="00EA1E26"/>
    <w:rsid w:val="00EA64EF"/>
    <w:rsid w:val="00EA7A0D"/>
    <w:rsid w:val="00EB09DA"/>
    <w:rsid w:val="00EB0F2E"/>
    <w:rsid w:val="00EC056F"/>
    <w:rsid w:val="00EC5826"/>
    <w:rsid w:val="00ED4B2D"/>
    <w:rsid w:val="00ED6B1E"/>
    <w:rsid w:val="00EE27EE"/>
    <w:rsid w:val="00F00556"/>
    <w:rsid w:val="00F07EB1"/>
    <w:rsid w:val="00F1006E"/>
    <w:rsid w:val="00F15383"/>
    <w:rsid w:val="00F23120"/>
    <w:rsid w:val="00F306B2"/>
    <w:rsid w:val="00F340D7"/>
    <w:rsid w:val="00F41CE7"/>
    <w:rsid w:val="00F4378B"/>
    <w:rsid w:val="00F5709D"/>
    <w:rsid w:val="00F6030B"/>
    <w:rsid w:val="00F647E3"/>
    <w:rsid w:val="00F76E69"/>
    <w:rsid w:val="00F90FBC"/>
    <w:rsid w:val="00FA19E4"/>
    <w:rsid w:val="00FA675B"/>
    <w:rsid w:val="00FB3135"/>
    <w:rsid w:val="00FB5C5C"/>
    <w:rsid w:val="00FC4616"/>
    <w:rsid w:val="00FD0076"/>
    <w:rsid w:val="00FD0893"/>
    <w:rsid w:val="00FD5554"/>
    <w:rsid w:val="00FD731F"/>
    <w:rsid w:val="00FE58E3"/>
    <w:rsid w:val="00FF4DDF"/>
    <w:rsid w:val="00FF6077"/>
    <w:rsid w:val="0A587C83"/>
    <w:rsid w:val="2A8ED891"/>
    <w:rsid w:val="5291B451"/>
    <w:rsid w:val="570C16F6"/>
    <w:rsid w:val="5A21A9C6"/>
    <w:rsid w:val="751FE384"/>
    <w:rsid w:val="78D0A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50D4A"/>
  <w15:chartTrackingRefBased/>
  <w15:docId w15:val="{A0A221C9-A0F4-4277-8CA6-89EEC41D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AD"/>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856AC"/>
    <w:pPr>
      <w:spacing w:after="120"/>
    </w:pPr>
  </w:style>
  <w:style w:type="character" w:customStyle="1" w:styleId="BodyTextChar">
    <w:name w:val="Body Text Char"/>
    <w:basedOn w:val="DefaultParagraphFont"/>
    <w:link w:val="BodyText"/>
    <w:uiPriority w:val="99"/>
    <w:semiHidden/>
    <w:rsid w:val="008856AC"/>
    <w:rPr>
      <w:rFonts w:ascii="Calibri" w:eastAsia="Calibri" w:hAnsi="Calibri" w:cs="Arial"/>
      <w:sz w:val="20"/>
      <w:szCs w:val="20"/>
      <w:lang w:eastAsia="en-GB"/>
    </w:rPr>
  </w:style>
  <w:style w:type="paragraph" w:styleId="ListParagraph">
    <w:name w:val="List Paragraph"/>
    <w:basedOn w:val="Normal"/>
    <w:uiPriority w:val="34"/>
    <w:qFormat/>
    <w:rsid w:val="0034208D"/>
    <w:pPr>
      <w:ind w:left="720"/>
      <w:contextualSpacing/>
    </w:pPr>
  </w:style>
  <w:style w:type="paragraph" w:styleId="Header">
    <w:name w:val="header"/>
    <w:basedOn w:val="Normal"/>
    <w:link w:val="HeaderChar"/>
    <w:uiPriority w:val="99"/>
    <w:unhideWhenUsed/>
    <w:rsid w:val="00EA0540"/>
    <w:pPr>
      <w:tabs>
        <w:tab w:val="center" w:pos="4513"/>
        <w:tab w:val="right" w:pos="9026"/>
      </w:tabs>
    </w:pPr>
  </w:style>
  <w:style w:type="character" w:customStyle="1" w:styleId="HeaderChar">
    <w:name w:val="Header Char"/>
    <w:basedOn w:val="DefaultParagraphFont"/>
    <w:link w:val="Header"/>
    <w:uiPriority w:val="99"/>
    <w:rsid w:val="00EA0540"/>
    <w:rPr>
      <w:rFonts w:ascii="Calibri" w:eastAsia="Calibri" w:hAnsi="Calibri" w:cs="Arial"/>
      <w:sz w:val="20"/>
      <w:szCs w:val="20"/>
      <w:lang w:eastAsia="en-GB"/>
    </w:rPr>
  </w:style>
  <w:style w:type="paragraph" w:styleId="Footer">
    <w:name w:val="footer"/>
    <w:basedOn w:val="Normal"/>
    <w:link w:val="FooterChar"/>
    <w:uiPriority w:val="99"/>
    <w:unhideWhenUsed/>
    <w:rsid w:val="00EA0540"/>
    <w:pPr>
      <w:tabs>
        <w:tab w:val="center" w:pos="4513"/>
        <w:tab w:val="right" w:pos="9026"/>
      </w:tabs>
    </w:pPr>
  </w:style>
  <w:style w:type="character" w:customStyle="1" w:styleId="FooterChar">
    <w:name w:val="Footer Char"/>
    <w:basedOn w:val="DefaultParagraphFont"/>
    <w:link w:val="Footer"/>
    <w:uiPriority w:val="99"/>
    <w:rsid w:val="00EA0540"/>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9B0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9F"/>
    <w:rPr>
      <w:rFonts w:ascii="Segoe UI" w:eastAsia="Calibri" w:hAnsi="Segoe UI" w:cs="Segoe UI"/>
      <w:sz w:val="18"/>
      <w:szCs w:val="18"/>
      <w:lang w:eastAsia="en-GB"/>
    </w:rPr>
  </w:style>
  <w:style w:type="paragraph" w:styleId="NoSpacing">
    <w:name w:val="No Spacing"/>
    <w:link w:val="NoSpacingChar"/>
    <w:uiPriority w:val="1"/>
    <w:qFormat/>
    <w:rsid w:val="00447A7B"/>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447A7B"/>
    <w:rPr>
      <w:rFonts w:ascii="Times New Roman" w:eastAsia="Times New Roman" w:hAnsi="Times New Roman" w:cs="Times New Roman"/>
      <w:sz w:val="24"/>
      <w:szCs w:val="24"/>
    </w:rPr>
  </w:style>
  <w:style w:type="character" w:customStyle="1" w:styleId="BodyChar">
    <w:name w:val="Body Char"/>
    <w:basedOn w:val="DefaultParagraphFont"/>
    <w:link w:val="Body"/>
    <w:locked/>
    <w:rsid w:val="00513BB0"/>
    <w:rPr>
      <w:rFonts w:ascii="Times New Roman" w:eastAsia="Times New Roman" w:hAnsi="Times New Roman"/>
    </w:rPr>
  </w:style>
  <w:style w:type="paragraph" w:customStyle="1" w:styleId="Body">
    <w:name w:val="Body"/>
    <w:basedOn w:val="Normal"/>
    <w:link w:val="BodyChar"/>
    <w:qFormat/>
    <w:rsid w:val="00513BB0"/>
    <w:pPr>
      <w:tabs>
        <w:tab w:val="left" w:pos="851"/>
        <w:tab w:val="left" w:pos="1701"/>
        <w:tab w:val="left" w:pos="2835"/>
        <w:tab w:val="left" w:pos="4253"/>
      </w:tabs>
      <w:overflowPunct w:val="0"/>
      <w:autoSpaceDE w:val="0"/>
      <w:autoSpaceDN w:val="0"/>
      <w:adjustRightInd w:val="0"/>
      <w:spacing w:after="140" w:line="280" w:lineRule="exact"/>
      <w:ind w:left="567"/>
      <w:jc w:val="both"/>
    </w:pPr>
    <w:rPr>
      <w:rFonts w:ascii="Times New Roman" w:eastAsia="Times New Roman" w:hAnsi="Times New Roman" w:cstheme="minorBidi"/>
      <w:sz w:val="22"/>
      <w:szCs w:val="22"/>
      <w:lang w:eastAsia="en-US"/>
    </w:rPr>
  </w:style>
  <w:style w:type="character" w:customStyle="1" w:styleId="BodyBoldChar">
    <w:name w:val="Body Bold Char"/>
    <w:basedOn w:val="BodyChar"/>
    <w:link w:val="BodyBold"/>
    <w:locked/>
    <w:rsid w:val="00513BB0"/>
    <w:rPr>
      <w:rFonts w:ascii="Times New Roman" w:eastAsia="Times New Roman" w:hAnsi="Times New Roman"/>
      <w:b/>
    </w:rPr>
  </w:style>
  <w:style w:type="paragraph" w:customStyle="1" w:styleId="BodyBold">
    <w:name w:val="Body Bold"/>
    <w:basedOn w:val="Body"/>
    <w:link w:val="BodyBoldChar"/>
    <w:qFormat/>
    <w:rsid w:val="00513BB0"/>
    <w:rPr>
      <w:b/>
    </w:rPr>
  </w:style>
  <w:style w:type="paragraph" w:customStyle="1" w:styleId="DefaultText">
    <w:name w:val="Default Text"/>
    <w:basedOn w:val="Normal"/>
    <w:rsid w:val="00513BB0"/>
    <w:pPr>
      <w:autoSpaceDE w:val="0"/>
      <w:autoSpaceDN w:val="0"/>
      <w:adjustRightInd w:val="0"/>
    </w:pPr>
    <w:rPr>
      <w:rFonts w:ascii="Times New Roman" w:eastAsia="Times New Roman" w:hAnsi="Times New Roman" w:cs="Times New Roman"/>
      <w:sz w:val="24"/>
      <w:szCs w:val="24"/>
      <w:lang w:val="en-US" w:eastAsia="en-US"/>
    </w:rPr>
  </w:style>
  <w:style w:type="paragraph" w:customStyle="1" w:styleId="Default">
    <w:name w:val="Default"/>
    <w:rsid w:val="00490E5C"/>
    <w:pPr>
      <w:autoSpaceDE w:val="0"/>
      <w:autoSpaceDN w:val="0"/>
      <w:adjustRightInd w:val="0"/>
      <w:spacing w:after="0" w:line="240" w:lineRule="auto"/>
    </w:pPr>
    <w:rPr>
      <w:rFonts w:ascii="Arial" w:hAnsi="Arial" w:cs="Arial"/>
      <w:color w:val="000000"/>
      <w:sz w:val="24"/>
      <w:szCs w:val="24"/>
    </w:rPr>
  </w:style>
  <w:style w:type="paragraph" w:customStyle="1" w:styleId="Tablecopybulleted">
    <w:name w:val="Table copy bulleted"/>
    <w:basedOn w:val="Normal"/>
    <w:qFormat/>
    <w:rsid w:val="00C017D1"/>
    <w:pPr>
      <w:keepLines/>
      <w:numPr>
        <w:numId w:val="39"/>
      </w:numPr>
      <w:spacing w:after="60"/>
      <w:textboxTightWrap w:val="allLines"/>
    </w:pPr>
    <w:rPr>
      <w:rFonts w:ascii="Arial" w:eastAsia="MS Mincho" w:hAnsi="Arial" w:cs="Times New Roman"/>
      <w:szCs w:val="24"/>
      <w:lang w:val="en-US" w:eastAsia="en-US"/>
    </w:rPr>
  </w:style>
  <w:style w:type="paragraph" w:styleId="Revision">
    <w:name w:val="Revision"/>
    <w:hidden/>
    <w:uiPriority w:val="99"/>
    <w:semiHidden/>
    <w:rsid w:val="00CF359A"/>
    <w:pPr>
      <w:spacing w:after="0" w:line="240" w:lineRule="auto"/>
    </w:pPr>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2672">
      <w:bodyDiv w:val="1"/>
      <w:marLeft w:val="0"/>
      <w:marRight w:val="0"/>
      <w:marTop w:val="0"/>
      <w:marBottom w:val="0"/>
      <w:divBdr>
        <w:top w:val="none" w:sz="0" w:space="0" w:color="auto"/>
        <w:left w:val="none" w:sz="0" w:space="0" w:color="auto"/>
        <w:bottom w:val="none" w:sz="0" w:space="0" w:color="auto"/>
        <w:right w:val="none" w:sz="0" w:space="0" w:color="auto"/>
      </w:divBdr>
    </w:div>
    <w:div w:id="302271212">
      <w:bodyDiv w:val="1"/>
      <w:marLeft w:val="0"/>
      <w:marRight w:val="0"/>
      <w:marTop w:val="0"/>
      <w:marBottom w:val="0"/>
      <w:divBdr>
        <w:top w:val="none" w:sz="0" w:space="0" w:color="auto"/>
        <w:left w:val="none" w:sz="0" w:space="0" w:color="auto"/>
        <w:bottom w:val="none" w:sz="0" w:space="0" w:color="auto"/>
        <w:right w:val="none" w:sz="0" w:space="0" w:color="auto"/>
      </w:divBdr>
    </w:div>
    <w:div w:id="305211495">
      <w:bodyDiv w:val="1"/>
      <w:marLeft w:val="0"/>
      <w:marRight w:val="0"/>
      <w:marTop w:val="0"/>
      <w:marBottom w:val="0"/>
      <w:divBdr>
        <w:top w:val="none" w:sz="0" w:space="0" w:color="auto"/>
        <w:left w:val="none" w:sz="0" w:space="0" w:color="auto"/>
        <w:bottom w:val="none" w:sz="0" w:space="0" w:color="auto"/>
        <w:right w:val="none" w:sz="0" w:space="0" w:color="auto"/>
      </w:divBdr>
    </w:div>
    <w:div w:id="539437273">
      <w:bodyDiv w:val="1"/>
      <w:marLeft w:val="0"/>
      <w:marRight w:val="0"/>
      <w:marTop w:val="0"/>
      <w:marBottom w:val="0"/>
      <w:divBdr>
        <w:top w:val="none" w:sz="0" w:space="0" w:color="auto"/>
        <w:left w:val="none" w:sz="0" w:space="0" w:color="auto"/>
        <w:bottom w:val="none" w:sz="0" w:space="0" w:color="auto"/>
        <w:right w:val="none" w:sz="0" w:space="0" w:color="auto"/>
      </w:divBdr>
    </w:div>
    <w:div w:id="1246649617">
      <w:bodyDiv w:val="1"/>
      <w:marLeft w:val="0"/>
      <w:marRight w:val="0"/>
      <w:marTop w:val="0"/>
      <w:marBottom w:val="0"/>
      <w:divBdr>
        <w:top w:val="none" w:sz="0" w:space="0" w:color="auto"/>
        <w:left w:val="none" w:sz="0" w:space="0" w:color="auto"/>
        <w:bottom w:val="none" w:sz="0" w:space="0" w:color="auto"/>
        <w:right w:val="none" w:sz="0" w:space="0" w:color="auto"/>
      </w:divBdr>
    </w:div>
    <w:div w:id="1325167176">
      <w:bodyDiv w:val="1"/>
      <w:marLeft w:val="0"/>
      <w:marRight w:val="0"/>
      <w:marTop w:val="0"/>
      <w:marBottom w:val="0"/>
      <w:divBdr>
        <w:top w:val="none" w:sz="0" w:space="0" w:color="auto"/>
        <w:left w:val="none" w:sz="0" w:space="0" w:color="auto"/>
        <w:bottom w:val="none" w:sz="0" w:space="0" w:color="auto"/>
        <w:right w:val="none" w:sz="0" w:space="0" w:color="auto"/>
      </w:divBdr>
    </w:div>
    <w:div w:id="1352755048">
      <w:bodyDiv w:val="1"/>
      <w:marLeft w:val="0"/>
      <w:marRight w:val="0"/>
      <w:marTop w:val="0"/>
      <w:marBottom w:val="0"/>
      <w:divBdr>
        <w:top w:val="none" w:sz="0" w:space="0" w:color="auto"/>
        <w:left w:val="none" w:sz="0" w:space="0" w:color="auto"/>
        <w:bottom w:val="none" w:sz="0" w:space="0" w:color="auto"/>
        <w:right w:val="none" w:sz="0" w:space="0" w:color="auto"/>
      </w:divBdr>
    </w:div>
    <w:div w:id="1550023766">
      <w:bodyDiv w:val="1"/>
      <w:marLeft w:val="0"/>
      <w:marRight w:val="0"/>
      <w:marTop w:val="0"/>
      <w:marBottom w:val="0"/>
      <w:divBdr>
        <w:top w:val="none" w:sz="0" w:space="0" w:color="auto"/>
        <w:left w:val="none" w:sz="0" w:space="0" w:color="auto"/>
        <w:bottom w:val="none" w:sz="0" w:space="0" w:color="auto"/>
        <w:right w:val="none" w:sz="0" w:space="0" w:color="auto"/>
      </w:divBdr>
    </w:div>
    <w:div w:id="17582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B2031740240408F3C4189A9181B0A" ma:contentTypeVersion="13" ma:contentTypeDescription="Create a new document." ma:contentTypeScope="" ma:versionID="fe2e1788637d430f02983f887bbdc936">
  <xsd:schema xmlns:xsd="http://www.w3.org/2001/XMLSchema" xmlns:xs="http://www.w3.org/2001/XMLSchema" xmlns:p="http://schemas.microsoft.com/office/2006/metadata/properties" xmlns:ns1="http://schemas.microsoft.com/sharepoint/v3" xmlns:ns3="2d4d0fa5-07d2-4e6d-b3e7-c60a4ba98df1" xmlns:ns4="16882107-5d4c-4301-a444-c5d3585a0033" targetNamespace="http://schemas.microsoft.com/office/2006/metadata/properties" ma:root="true" ma:fieldsID="4cd0d52042e1455cd8e4dcbe8f94c659" ns1:_="" ns3:_="" ns4:_="">
    <xsd:import namespace="http://schemas.microsoft.com/sharepoint/v3"/>
    <xsd:import namespace="2d4d0fa5-07d2-4e6d-b3e7-c60a4ba98df1"/>
    <xsd:import namespace="16882107-5d4c-4301-a444-c5d3585a00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LengthInSecond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d0fa5-07d2-4e6d-b3e7-c60a4ba98d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82107-5d4c-4301-a444-c5d3585a00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9DE8DE7-BCB9-42AE-9833-1ACB64151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4d0fa5-07d2-4e6d-b3e7-c60a4ba98df1"/>
    <ds:schemaRef ds:uri="16882107-5d4c-4301-a444-c5d3585a0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C8D2B-E317-49BC-9F52-D70A60EDE8E2}">
  <ds:schemaRefs>
    <ds:schemaRef ds:uri="http://schemas.microsoft.com/sharepoint/v3/contenttype/forms"/>
  </ds:schemaRefs>
</ds:datastoreItem>
</file>

<file path=customXml/itemProps3.xml><?xml version="1.0" encoding="utf-8"?>
<ds:datastoreItem xmlns:ds="http://schemas.openxmlformats.org/officeDocument/2006/customXml" ds:itemID="{6F1D9728-D400-4461-A5CE-2E3E28402BBD}">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Toby</dc:creator>
  <cp:keywords/>
  <dc:description/>
  <cp:lastModifiedBy>Caroline Wilson</cp:lastModifiedBy>
  <cp:revision>4</cp:revision>
  <cp:lastPrinted>2024-09-30T07:21:00Z</cp:lastPrinted>
  <dcterms:created xsi:type="dcterms:W3CDTF">2025-01-17T10:27:00Z</dcterms:created>
  <dcterms:modified xsi:type="dcterms:W3CDTF">2025-01-17T11:45:00Z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0x0101002B0B2031740240408F3C4189A9181B0A</vt:lpwstr>
  </property>
</Properties>
</file>